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69E03" w14:textId="78C48DC6" w:rsidR="00706885" w:rsidRDefault="00706885" w:rsidP="00F07C1B"/>
    <w:p w14:paraId="277FE73B" w14:textId="70D69779" w:rsidR="008E1B8A" w:rsidRDefault="008E1B8A" w:rsidP="00F07C1B"/>
    <w:p w14:paraId="0A395201" w14:textId="77777777" w:rsidR="002C567A" w:rsidRDefault="002C567A" w:rsidP="008E1B8A">
      <w:pPr>
        <w:jc w:val="center"/>
        <w:rPr>
          <w:b/>
          <w:bCs/>
          <w:sz w:val="52"/>
          <w:szCs w:val="52"/>
          <w:highlight w:val="yellow"/>
        </w:rPr>
      </w:pPr>
    </w:p>
    <w:p w14:paraId="5B62FA41" w14:textId="77777777" w:rsidR="002C567A" w:rsidRDefault="002C567A" w:rsidP="008E1B8A">
      <w:pPr>
        <w:jc w:val="center"/>
        <w:rPr>
          <w:b/>
          <w:bCs/>
          <w:sz w:val="52"/>
          <w:szCs w:val="52"/>
          <w:highlight w:val="yellow"/>
        </w:rPr>
      </w:pPr>
    </w:p>
    <w:p w14:paraId="70C05E53" w14:textId="77777777" w:rsidR="00640B2F" w:rsidRPr="00F214F9" w:rsidRDefault="00640B2F" w:rsidP="00640B2F">
      <w:pPr>
        <w:tabs>
          <w:tab w:val="left" w:pos="4500"/>
        </w:tabs>
        <w:ind w:right="1100"/>
        <w:jc w:val="center"/>
        <w:rPr>
          <w:b/>
          <w:bCs/>
          <w:color w:val="808080"/>
          <w:sz w:val="96"/>
          <w:szCs w:val="96"/>
        </w:rPr>
      </w:pPr>
      <w:r w:rsidRPr="00F214F9">
        <w:rPr>
          <w:b/>
          <w:bCs/>
          <w:sz w:val="96"/>
          <w:szCs w:val="96"/>
        </w:rPr>
        <w:t>AVTALE</w:t>
      </w:r>
      <w:r>
        <w:rPr>
          <w:b/>
          <w:bCs/>
          <w:sz w:val="96"/>
          <w:szCs w:val="96"/>
        </w:rPr>
        <w:t>:</w:t>
      </w:r>
    </w:p>
    <w:p w14:paraId="1EEF7850" w14:textId="77777777" w:rsidR="00640B2F" w:rsidRPr="00F214F9" w:rsidRDefault="00640B2F" w:rsidP="00640B2F">
      <w:pPr>
        <w:tabs>
          <w:tab w:val="left" w:pos="1440"/>
        </w:tabs>
        <w:ind w:right="1101"/>
        <w:jc w:val="center"/>
        <w:rPr>
          <w:rFonts w:ascii="Arial" w:hAnsi="Arial" w:cs="Arial"/>
          <w:sz w:val="56"/>
          <w:szCs w:val="56"/>
        </w:rPr>
      </w:pPr>
    </w:p>
    <w:p w14:paraId="63E746BD" w14:textId="77777777" w:rsidR="00640B2F" w:rsidRPr="00F214F9" w:rsidRDefault="00640B2F" w:rsidP="00640B2F">
      <w:pPr>
        <w:spacing w:line="300" w:lineRule="atLeast"/>
        <w:jc w:val="center"/>
        <w:rPr>
          <w:rFonts w:ascii="Arial" w:hAnsi="Arial"/>
          <w:b/>
          <w:sz w:val="56"/>
          <w:szCs w:val="56"/>
        </w:rPr>
      </w:pPr>
      <w:r>
        <w:rPr>
          <w:rFonts w:ascii="Arial" w:hAnsi="Arial"/>
          <w:b/>
          <w:sz w:val="56"/>
          <w:szCs w:val="56"/>
        </w:rPr>
        <w:t>Levering av k</w:t>
      </w:r>
      <w:r w:rsidRPr="00F214F9">
        <w:rPr>
          <w:rFonts w:ascii="Arial" w:hAnsi="Arial"/>
          <w:b/>
          <w:sz w:val="56"/>
          <w:szCs w:val="56"/>
        </w:rPr>
        <w:t>antineytelser på Lungegårdskaien 42</w:t>
      </w:r>
    </w:p>
    <w:p w14:paraId="3A91AAE9" w14:textId="77777777" w:rsidR="00640B2F" w:rsidRPr="00F214F9" w:rsidRDefault="00640B2F" w:rsidP="00640B2F">
      <w:pPr>
        <w:spacing w:line="300" w:lineRule="atLeast"/>
        <w:jc w:val="center"/>
        <w:rPr>
          <w:rFonts w:ascii="Arial" w:hAnsi="Arial"/>
          <w:b/>
          <w:sz w:val="56"/>
          <w:szCs w:val="56"/>
        </w:rPr>
      </w:pPr>
    </w:p>
    <w:p w14:paraId="015675DB" w14:textId="77777777" w:rsidR="00640B2F" w:rsidRDefault="00640B2F" w:rsidP="00640B2F">
      <w:pPr>
        <w:spacing w:line="300" w:lineRule="atLeast"/>
        <w:jc w:val="center"/>
        <w:rPr>
          <w:rFonts w:ascii="Arial" w:hAnsi="Arial"/>
          <w:b/>
          <w:sz w:val="56"/>
          <w:szCs w:val="56"/>
        </w:rPr>
      </w:pPr>
    </w:p>
    <w:p w14:paraId="6CF3F16D" w14:textId="77777777" w:rsidR="00640B2F" w:rsidRDefault="00640B2F" w:rsidP="00640B2F">
      <w:pPr>
        <w:spacing w:line="300" w:lineRule="atLeast"/>
        <w:jc w:val="center"/>
        <w:rPr>
          <w:rFonts w:ascii="Arial" w:hAnsi="Arial"/>
          <w:b/>
          <w:sz w:val="56"/>
          <w:szCs w:val="56"/>
        </w:rPr>
      </w:pPr>
    </w:p>
    <w:p w14:paraId="6581DC81" w14:textId="77777777" w:rsidR="00640B2F" w:rsidRPr="00F214F9" w:rsidRDefault="00640B2F" w:rsidP="00640B2F">
      <w:pPr>
        <w:spacing w:line="300" w:lineRule="atLeast"/>
        <w:jc w:val="center"/>
        <w:rPr>
          <w:rFonts w:ascii="Arial" w:hAnsi="Arial"/>
          <w:b/>
          <w:sz w:val="56"/>
          <w:szCs w:val="56"/>
        </w:rPr>
      </w:pPr>
      <w:r w:rsidRPr="00F214F9">
        <w:rPr>
          <w:rFonts w:ascii="Arial" w:hAnsi="Arial"/>
          <w:b/>
          <w:sz w:val="56"/>
          <w:szCs w:val="56"/>
        </w:rPr>
        <w:t xml:space="preserve">BIR referanse: </w:t>
      </w:r>
      <w:r>
        <w:rPr>
          <w:rFonts w:ascii="Arial" w:hAnsi="Arial"/>
          <w:b/>
          <w:sz w:val="56"/>
          <w:szCs w:val="56"/>
        </w:rPr>
        <w:t>KT09</w:t>
      </w:r>
      <w:r w:rsidRPr="00F214F9">
        <w:rPr>
          <w:rFonts w:ascii="Arial" w:hAnsi="Arial"/>
          <w:b/>
          <w:sz w:val="56"/>
          <w:szCs w:val="56"/>
        </w:rPr>
        <w:t>- 202</w:t>
      </w:r>
      <w:r>
        <w:rPr>
          <w:rFonts w:ascii="Arial" w:hAnsi="Arial"/>
          <w:b/>
          <w:sz w:val="56"/>
          <w:szCs w:val="56"/>
        </w:rPr>
        <w:t>6</w:t>
      </w:r>
    </w:p>
    <w:p w14:paraId="5E4431B3" w14:textId="77777777" w:rsidR="00706885" w:rsidRDefault="00706885" w:rsidP="00706885">
      <w:pPr>
        <w:pStyle w:val="Overskrift1"/>
        <w:numPr>
          <w:ilvl w:val="0"/>
          <w:numId w:val="0"/>
        </w:numPr>
        <w:ind w:left="432"/>
      </w:pPr>
    </w:p>
    <w:p w14:paraId="37A0C947" w14:textId="6F7B6736" w:rsidR="008E1B8A" w:rsidRPr="000665DF" w:rsidRDefault="00706885">
      <w:pPr>
        <w:spacing w:after="160"/>
        <w:rPr>
          <w:rFonts w:eastAsiaTheme="majorEastAsia"/>
          <w:b/>
          <w:sz w:val="32"/>
          <w:szCs w:val="32"/>
          <w:u w:val="single"/>
        </w:rPr>
      </w:pPr>
      <w:r>
        <w:br w:type="page"/>
      </w:r>
    </w:p>
    <w:sdt>
      <w:sdtPr>
        <w:rPr>
          <w:rFonts w:ascii="Times New Roman" w:eastAsiaTheme="minorHAnsi" w:hAnsi="Times New Roman" w:cs="Times New Roman"/>
          <w:color w:val="auto"/>
          <w:sz w:val="22"/>
          <w:szCs w:val="22"/>
          <w:lang w:eastAsia="en-US"/>
        </w:rPr>
        <w:id w:val="1710230098"/>
        <w:docPartObj>
          <w:docPartGallery w:val="Table of Contents"/>
          <w:docPartUnique/>
        </w:docPartObj>
      </w:sdtPr>
      <w:sdtEndPr>
        <w:rPr>
          <w:b/>
          <w:bCs/>
        </w:rPr>
      </w:sdtEndPr>
      <w:sdtContent>
        <w:p w14:paraId="65213C52" w14:textId="74F69680" w:rsidR="008E1B8A" w:rsidRPr="00BF253F" w:rsidRDefault="008E1B8A">
          <w:pPr>
            <w:pStyle w:val="Overskriftforinnholdsfortegnelse"/>
            <w:rPr>
              <w:sz w:val="22"/>
              <w:szCs w:val="22"/>
            </w:rPr>
          </w:pPr>
          <w:r w:rsidRPr="00BF253F">
            <w:rPr>
              <w:sz w:val="22"/>
              <w:szCs w:val="22"/>
            </w:rPr>
            <w:t>Innhold</w:t>
          </w:r>
        </w:p>
        <w:p w14:paraId="714C935D" w14:textId="29CA5455" w:rsidR="006F0DEC" w:rsidRDefault="008E1B8A">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r w:rsidRPr="00C77A5A">
            <w:rPr>
              <w:sz w:val="20"/>
              <w:szCs w:val="20"/>
            </w:rPr>
            <w:fldChar w:fldCharType="begin"/>
          </w:r>
          <w:r w:rsidRPr="00C77A5A">
            <w:rPr>
              <w:sz w:val="20"/>
              <w:szCs w:val="20"/>
            </w:rPr>
            <w:instrText xml:space="preserve"> TOC \o "1-3" \h \z \u </w:instrText>
          </w:r>
          <w:r w:rsidRPr="00C77A5A">
            <w:rPr>
              <w:sz w:val="20"/>
              <w:szCs w:val="20"/>
            </w:rPr>
            <w:fldChar w:fldCharType="separate"/>
          </w:r>
          <w:hyperlink w:anchor="_Toc239849135" w:history="1">
            <w:r w:rsidR="006F0DEC" w:rsidRPr="00B32D8E">
              <w:rPr>
                <w:rStyle w:val="Hyperkobling"/>
                <w:noProof/>
              </w:rPr>
              <w:t>1</w:t>
            </w:r>
            <w:r w:rsidR="006F0DEC">
              <w:rPr>
                <w:rFonts w:asciiTheme="minorHAnsi" w:eastAsiaTheme="minorEastAsia" w:hAnsiTheme="minorHAnsi" w:cstheme="minorBidi"/>
                <w:noProof/>
                <w:kern w:val="2"/>
                <w:sz w:val="24"/>
                <w:szCs w:val="24"/>
                <w:lang w:eastAsia="nb-NO"/>
                <w14:ligatures w14:val="standardContextual"/>
              </w:rPr>
              <w:tab/>
            </w:r>
            <w:r w:rsidR="006F0DEC" w:rsidRPr="00B32D8E">
              <w:rPr>
                <w:rStyle w:val="Hyperkobling"/>
                <w:noProof/>
              </w:rPr>
              <w:t>Avtalens parter:</w:t>
            </w:r>
            <w:r w:rsidR="006F0DEC">
              <w:rPr>
                <w:noProof/>
                <w:webHidden/>
              </w:rPr>
              <w:tab/>
            </w:r>
            <w:r w:rsidR="006F0DEC">
              <w:rPr>
                <w:noProof/>
                <w:webHidden/>
              </w:rPr>
              <w:fldChar w:fldCharType="begin"/>
            </w:r>
            <w:r w:rsidR="006F0DEC">
              <w:rPr>
                <w:noProof/>
                <w:webHidden/>
              </w:rPr>
              <w:instrText xml:space="preserve"> PAGEREF _Toc239849135 \h </w:instrText>
            </w:r>
            <w:r w:rsidR="006F0DEC">
              <w:rPr>
                <w:noProof/>
                <w:webHidden/>
              </w:rPr>
            </w:r>
            <w:r w:rsidR="006F0DEC">
              <w:rPr>
                <w:noProof/>
                <w:webHidden/>
              </w:rPr>
              <w:fldChar w:fldCharType="separate"/>
            </w:r>
            <w:r w:rsidR="006F0DEC">
              <w:rPr>
                <w:noProof/>
                <w:webHidden/>
              </w:rPr>
              <w:t>3</w:t>
            </w:r>
            <w:r w:rsidR="006F0DEC">
              <w:rPr>
                <w:noProof/>
                <w:webHidden/>
              </w:rPr>
              <w:fldChar w:fldCharType="end"/>
            </w:r>
          </w:hyperlink>
        </w:p>
        <w:p w14:paraId="21BE5D95" w14:textId="181CBE9C" w:rsidR="006F0DEC" w:rsidRDefault="006F0DEC">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9849136" w:history="1">
            <w:r w:rsidRPr="00B32D8E">
              <w:rPr>
                <w:rStyle w:val="Hyperkobling"/>
                <w:noProof/>
              </w:rPr>
              <w:t>2</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Kontaktpersoner hos Oppdragstaker:</w:t>
            </w:r>
            <w:r>
              <w:rPr>
                <w:noProof/>
                <w:webHidden/>
              </w:rPr>
              <w:tab/>
            </w:r>
            <w:r>
              <w:rPr>
                <w:noProof/>
                <w:webHidden/>
              </w:rPr>
              <w:fldChar w:fldCharType="begin"/>
            </w:r>
            <w:r>
              <w:rPr>
                <w:noProof/>
                <w:webHidden/>
              </w:rPr>
              <w:instrText xml:space="preserve"> PAGEREF _Toc239849136 \h </w:instrText>
            </w:r>
            <w:r>
              <w:rPr>
                <w:noProof/>
                <w:webHidden/>
              </w:rPr>
            </w:r>
            <w:r>
              <w:rPr>
                <w:noProof/>
                <w:webHidden/>
              </w:rPr>
              <w:fldChar w:fldCharType="separate"/>
            </w:r>
            <w:r>
              <w:rPr>
                <w:noProof/>
                <w:webHidden/>
              </w:rPr>
              <w:t>3</w:t>
            </w:r>
            <w:r>
              <w:rPr>
                <w:noProof/>
                <w:webHidden/>
              </w:rPr>
              <w:fldChar w:fldCharType="end"/>
            </w:r>
          </w:hyperlink>
        </w:p>
        <w:p w14:paraId="1F18EE47" w14:textId="3CA66256" w:rsidR="006F0DEC" w:rsidRDefault="006F0DEC">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9849137" w:history="1">
            <w:r w:rsidRPr="00B32D8E">
              <w:rPr>
                <w:rStyle w:val="Hyperkobling"/>
                <w:noProof/>
              </w:rPr>
              <w:t>3</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Kontaktpersoner hos Oppdragsgiver:</w:t>
            </w:r>
            <w:r>
              <w:rPr>
                <w:noProof/>
                <w:webHidden/>
              </w:rPr>
              <w:tab/>
            </w:r>
            <w:r>
              <w:rPr>
                <w:noProof/>
                <w:webHidden/>
              </w:rPr>
              <w:fldChar w:fldCharType="begin"/>
            </w:r>
            <w:r>
              <w:rPr>
                <w:noProof/>
                <w:webHidden/>
              </w:rPr>
              <w:instrText xml:space="preserve"> PAGEREF _Toc239849137 \h </w:instrText>
            </w:r>
            <w:r>
              <w:rPr>
                <w:noProof/>
                <w:webHidden/>
              </w:rPr>
            </w:r>
            <w:r>
              <w:rPr>
                <w:noProof/>
                <w:webHidden/>
              </w:rPr>
              <w:fldChar w:fldCharType="separate"/>
            </w:r>
            <w:r>
              <w:rPr>
                <w:noProof/>
                <w:webHidden/>
              </w:rPr>
              <w:t>3</w:t>
            </w:r>
            <w:r>
              <w:rPr>
                <w:noProof/>
                <w:webHidden/>
              </w:rPr>
              <w:fldChar w:fldCharType="end"/>
            </w:r>
          </w:hyperlink>
        </w:p>
        <w:p w14:paraId="1A79E8C5" w14:textId="58F8CC5A" w:rsidR="006F0DEC" w:rsidRDefault="006F0DEC">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9849138" w:history="1">
            <w:r w:rsidRPr="00B32D8E">
              <w:rPr>
                <w:rStyle w:val="Hyperkobling"/>
                <w:noProof/>
              </w:rPr>
              <w:t>4</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Avtalens dokumenter:</w:t>
            </w:r>
            <w:r>
              <w:rPr>
                <w:noProof/>
                <w:webHidden/>
              </w:rPr>
              <w:tab/>
            </w:r>
            <w:r>
              <w:rPr>
                <w:noProof/>
                <w:webHidden/>
              </w:rPr>
              <w:fldChar w:fldCharType="begin"/>
            </w:r>
            <w:r>
              <w:rPr>
                <w:noProof/>
                <w:webHidden/>
              </w:rPr>
              <w:instrText xml:space="preserve"> PAGEREF _Toc239849138 \h </w:instrText>
            </w:r>
            <w:r>
              <w:rPr>
                <w:noProof/>
                <w:webHidden/>
              </w:rPr>
            </w:r>
            <w:r>
              <w:rPr>
                <w:noProof/>
                <w:webHidden/>
              </w:rPr>
              <w:fldChar w:fldCharType="separate"/>
            </w:r>
            <w:r>
              <w:rPr>
                <w:noProof/>
                <w:webHidden/>
              </w:rPr>
              <w:t>4</w:t>
            </w:r>
            <w:r>
              <w:rPr>
                <w:noProof/>
                <w:webHidden/>
              </w:rPr>
              <w:fldChar w:fldCharType="end"/>
            </w:r>
          </w:hyperlink>
        </w:p>
        <w:p w14:paraId="51E39246" w14:textId="1AAFC057" w:rsidR="006F0DEC" w:rsidRDefault="006F0DEC">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9849139" w:history="1">
            <w:r w:rsidRPr="00B32D8E">
              <w:rPr>
                <w:rStyle w:val="Hyperkobling"/>
                <w:noProof/>
              </w:rPr>
              <w:t>5</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Avtaleperiode:</w:t>
            </w:r>
            <w:r>
              <w:rPr>
                <w:noProof/>
                <w:webHidden/>
              </w:rPr>
              <w:tab/>
            </w:r>
            <w:r>
              <w:rPr>
                <w:noProof/>
                <w:webHidden/>
              </w:rPr>
              <w:fldChar w:fldCharType="begin"/>
            </w:r>
            <w:r>
              <w:rPr>
                <w:noProof/>
                <w:webHidden/>
              </w:rPr>
              <w:instrText xml:space="preserve"> PAGEREF _Toc239849139 \h </w:instrText>
            </w:r>
            <w:r>
              <w:rPr>
                <w:noProof/>
                <w:webHidden/>
              </w:rPr>
            </w:r>
            <w:r>
              <w:rPr>
                <w:noProof/>
                <w:webHidden/>
              </w:rPr>
              <w:fldChar w:fldCharType="separate"/>
            </w:r>
            <w:r>
              <w:rPr>
                <w:noProof/>
                <w:webHidden/>
              </w:rPr>
              <w:t>4</w:t>
            </w:r>
            <w:r>
              <w:rPr>
                <w:noProof/>
                <w:webHidden/>
              </w:rPr>
              <w:fldChar w:fldCharType="end"/>
            </w:r>
          </w:hyperlink>
        </w:p>
        <w:p w14:paraId="226F76ED" w14:textId="3C910525" w:rsidR="006F0DEC" w:rsidRDefault="006F0DEC">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9849140" w:history="1">
            <w:r w:rsidRPr="00B32D8E">
              <w:rPr>
                <w:rStyle w:val="Hyperkobling"/>
                <w:noProof/>
              </w:rPr>
              <w:t>6</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Endringer og tillegg:</w:t>
            </w:r>
            <w:r>
              <w:rPr>
                <w:noProof/>
                <w:webHidden/>
              </w:rPr>
              <w:tab/>
            </w:r>
            <w:r>
              <w:rPr>
                <w:noProof/>
                <w:webHidden/>
              </w:rPr>
              <w:fldChar w:fldCharType="begin"/>
            </w:r>
            <w:r>
              <w:rPr>
                <w:noProof/>
                <w:webHidden/>
              </w:rPr>
              <w:instrText xml:space="preserve"> PAGEREF _Toc239849140 \h </w:instrText>
            </w:r>
            <w:r>
              <w:rPr>
                <w:noProof/>
                <w:webHidden/>
              </w:rPr>
            </w:r>
            <w:r>
              <w:rPr>
                <w:noProof/>
                <w:webHidden/>
              </w:rPr>
              <w:fldChar w:fldCharType="separate"/>
            </w:r>
            <w:r>
              <w:rPr>
                <w:noProof/>
                <w:webHidden/>
              </w:rPr>
              <w:t>4</w:t>
            </w:r>
            <w:r>
              <w:rPr>
                <w:noProof/>
                <w:webHidden/>
              </w:rPr>
              <w:fldChar w:fldCharType="end"/>
            </w:r>
          </w:hyperlink>
        </w:p>
        <w:p w14:paraId="2932205D" w14:textId="020ADF98" w:rsidR="006F0DEC" w:rsidRDefault="006F0DEC">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9849141" w:history="1">
            <w:r w:rsidRPr="00B32D8E">
              <w:rPr>
                <w:rStyle w:val="Hyperkobling"/>
                <w:noProof/>
              </w:rPr>
              <w:t>7</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Oppdragsbeskrivelse og kommersielle vilkår:</w:t>
            </w:r>
            <w:r>
              <w:rPr>
                <w:noProof/>
                <w:webHidden/>
              </w:rPr>
              <w:tab/>
            </w:r>
            <w:r>
              <w:rPr>
                <w:noProof/>
                <w:webHidden/>
              </w:rPr>
              <w:fldChar w:fldCharType="begin"/>
            </w:r>
            <w:r>
              <w:rPr>
                <w:noProof/>
                <w:webHidden/>
              </w:rPr>
              <w:instrText xml:space="preserve"> PAGEREF _Toc239849141 \h </w:instrText>
            </w:r>
            <w:r>
              <w:rPr>
                <w:noProof/>
                <w:webHidden/>
              </w:rPr>
            </w:r>
            <w:r>
              <w:rPr>
                <w:noProof/>
                <w:webHidden/>
              </w:rPr>
              <w:fldChar w:fldCharType="separate"/>
            </w:r>
            <w:r>
              <w:rPr>
                <w:noProof/>
                <w:webHidden/>
              </w:rPr>
              <w:t>4</w:t>
            </w:r>
            <w:r>
              <w:rPr>
                <w:noProof/>
                <w:webHidden/>
              </w:rPr>
              <w:fldChar w:fldCharType="end"/>
            </w:r>
          </w:hyperlink>
        </w:p>
        <w:p w14:paraId="03106775" w14:textId="3F5E0FCD" w:rsidR="006F0DEC" w:rsidRDefault="006F0DEC">
          <w:pPr>
            <w:pStyle w:val="INNH2"/>
            <w:rPr>
              <w:rFonts w:asciiTheme="minorHAnsi" w:eastAsiaTheme="minorEastAsia" w:hAnsiTheme="minorHAnsi" w:cstheme="minorBidi"/>
              <w:noProof/>
              <w:kern w:val="2"/>
              <w:sz w:val="24"/>
              <w:szCs w:val="24"/>
              <w:lang w:eastAsia="nb-NO"/>
              <w14:ligatures w14:val="standardContextual"/>
            </w:rPr>
          </w:pPr>
          <w:hyperlink w:anchor="_Toc239849142" w:history="1">
            <w:r w:rsidRPr="00B32D8E">
              <w:rPr>
                <w:rStyle w:val="Hyperkobling"/>
                <w:noProof/>
              </w:rPr>
              <w:t>7.1</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Omfang og vilkår:</w:t>
            </w:r>
            <w:r>
              <w:rPr>
                <w:noProof/>
                <w:webHidden/>
              </w:rPr>
              <w:tab/>
            </w:r>
            <w:r>
              <w:rPr>
                <w:noProof/>
                <w:webHidden/>
              </w:rPr>
              <w:fldChar w:fldCharType="begin"/>
            </w:r>
            <w:r>
              <w:rPr>
                <w:noProof/>
                <w:webHidden/>
              </w:rPr>
              <w:instrText xml:space="preserve"> PAGEREF _Toc239849142 \h </w:instrText>
            </w:r>
            <w:r>
              <w:rPr>
                <w:noProof/>
                <w:webHidden/>
              </w:rPr>
            </w:r>
            <w:r>
              <w:rPr>
                <w:noProof/>
                <w:webHidden/>
              </w:rPr>
              <w:fldChar w:fldCharType="separate"/>
            </w:r>
            <w:r>
              <w:rPr>
                <w:noProof/>
                <w:webHidden/>
              </w:rPr>
              <w:t>4</w:t>
            </w:r>
            <w:r>
              <w:rPr>
                <w:noProof/>
                <w:webHidden/>
              </w:rPr>
              <w:fldChar w:fldCharType="end"/>
            </w:r>
          </w:hyperlink>
        </w:p>
        <w:p w14:paraId="275D948D" w14:textId="54BF1D26" w:rsidR="006F0DEC" w:rsidRDefault="006F0DEC">
          <w:pPr>
            <w:pStyle w:val="INNH2"/>
            <w:rPr>
              <w:rFonts w:asciiTheme="minorHAnsi" w:eastAsiaTheme="minorEastAsia" w:hAnsiTheme="minorHAnsi" w:cstheme="minorBidi"/>
              <w:noProof/>
              <w:kern w:val="2"/>
              <w:sz w:val="24"/>
              <w:szCs w:val="24"/>
              <w:lang w:eastAsia="nb-NO"/>
              <w14:ligatures w14:val="standardContextual"/>
            </w:rPr>
          </w:pPr>
          <w:hyperlink w:anchor="_Toc239849143" w:history="1">
            <w:r w:rsidRPr="00B32D8E">
              <w:rPr>
                <w:rStyle w:val="Hyperkobling"/>
                <w:noProof/>
              </w:rPr>
              <w:t>7.2</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Priser priser og prisvilkår:</w:t>
            </w:r>
            <w:r>
              <w:rPr>
                <w:noProof/>
                <w:webHidden/>
              </w:rPr>
              <w:tab/>
            </w:r>
            <w:r>
              <w:rPr>
                <w:noProof/>
                <w:webHidden/>
              </w:rPr>
              <w:fldChar w:fldCharType="begin"/>
            </w:r>
            <w:r>
              <w:rPr>
                <w:noProof/>
                <w:webHidden/>
              </w:rPr>
              <w:instrText xml:space="preserve"> PAGEREF _Toc239849143 \h </w:instrText>
            </w:r>
            <w:r>
              <w:rPr>
                <w:noProof/>
                <w:webHidden/>
              </w:rPr>
            </w:r>
            <w:r>
              <w:rPr>
                <w:noProof/>
                <w:webHidden/>
              </w:rPr>
              <w:fldChar w:fldCharType="separate"/>
            </w:r>
            <w:r>
              <w:rPr>
                <w:noProof/>
                <w:webHidden/>
              </w:rPr>
              <w:t>5</w:t>
            </w:r>
            <w:r>
              <w:rPr>
                <w:noProof/>
                <w:webHidden/>
              </w:rPr>
              <w:fldChar w:fldCharType="end"/>
            </w:r>
          </w:hyperlink>
        </w:p>
        <w:p w14:paraId="4C189CAC" w14:textId="760F1A37" w:rsidR="006F0DEC" w:rsidRDefault="006F0DEC">
          <w:pPr>
            <w:pStyle w:val="INNH2"/>
            <w:rPr>
              <w:rFonts w:asciiTheme="minorHAnsi" w:eastAsiaTheme="minorEastAsia" w:hAnsiTheme="minorHAnsi" w:cstheme="minorBidi"/>
              <w:noProof/>
              <w:kern w:val="2"/>
              <w:sz w:val="24"/>
              <w:szCs w:val="24"/>
              <w:lang w:eastAsia="nb-NO"/>
              <w14:ligatures w14:val="standardContextual"/>
            </w:rPr>
          </w:pPr>
          <w:hyperlink w:anchor="_Toc239849144" w:history="1">
            <w:r w:rsidRPr="00B32D8E">
              <w:rPr>
                <w:rStyle w:val="Hyperkobling"/>
                <w:noProof/>
              </w:rPr>
              <w:t>7.3</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Tilbyders løsningsbeskrivelse:</w:t>
            </w:r>
            <w:r>
              <w:rPr>
                <w:noProof/>
                <w:webHidden/>
              </w:rPr>
              <w:tab/>
            </w:r>
            <w:r>
              <w:rPr>
                <w:noProof/>
                <w:webHidden/>
              </w:rPr>
              <w:fldChar w:fldCharType="begin"/>
            </w:r>
            <w:r>
              <w:rPr>
                <w:noProof/>
                <w:webHidden/>
              </w:rPr>
              <w:instrText xml:space="preserve"> PAGEREF _Toc239849144 \h </w:instrText>
            </w:r>
            <w:r>
              <w:rPr>
                <w:noProof/>
                <w:webHidden/>
              </w:rPr>
            </w:r>
            <w:r>
              <w:rPr>
                <w:noProof/>
                <w:webHidden/>
              </w:rPr>
              <w:fldChar w:fldCharType="separate"/>
            </w:r>
            <w:r>
              <w:rPr>
                <w:noProof/>
                <w:webHidden/>
              </w:rPr>
              <w:t>5</w:t>
            </w:r>
            <w:r>
              <w:rPr>
                <w:noProof/>
                <w:webHidden/>
              </w:rPr>
              <w:fldChar w:fldCharType="end"/>
            </w:r>
          </w:hyperlink>
        </w:p>
        <w:p w14:paraId="673F4CD9" w14:textId="55E1DA45" w:rsidR="006F0DEC" w:rsidRDefault="006F0DEC">
          <w:pPr>
            <w:pStyle w:val="INNH2"/>
            <w:rPr>
              <w:rFonts w:asciiTheme="minorHAnsi" w:eastAsiaTheme="minorEastAsia" w:hAnsiTheme="minorHAnsi" w:cstheme="minorBidi"/>
              <w:noProof/>
              <w:kern w:val="2"/>
              <w:sz w:val="24"/>
              <w:szCs w:val="24"/>
              <w:lang w:eastAsia="nb-NO"/>
              <w14:ligatures w14:val="standardContextual"/>
            </w:rPr>
          </w:pPr>
          <w:hyperlink w:anchor="_Toc239849145" w:history="1">
            <w:r w:rsidRPr="00B32D8E">
              <w:rPr>
                <w:rStyle w:val="Hyperkobling"/>
                <w:noProof/>
              </w:rPr>
              <w:t>7.4</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Tilbyders beskrivelse av miljøkriterium inkl. rapporteringskrav:</w:t>
            </w:r>
            <w:r>
              <w:rPr>
                <w:noProof/>
                <w:webHidden/>
              </w:rPr>
              <w:tab/>
            </w:r>
            <w:r>
              <w:rPr>
                <w:noProof/>
                <w:webHidden/>
              </w:rPr>
              <w:fldChar w:fldCharType="begin"/>
            </w:r>
            <w:r>
              <w:rPr>
                <w:noProof/>
                <w:webHidden/>
              </w:rPr>
              <w:instrText xml:space="preserve"> PAGEREF _Toc239849145 \h </w:instrText>
            </w:r>
            <w:r>
              <w:rPr>
                <w:noProof/>
                <w:webHidden/>
              </w:rPr>
            </w:r>
            <w:r>
              <w:rPr>
                <w:noProof/>
                <w:webHidden/>
              </w:rPr>
              <w:fldChar w:fldCharType="separate"/>
            </w:r>
            <w:r>
              <w:rPr>
                <w:noProof/>
                <w:webHidden/>
              </w:rPr>
              <w:t>5</w:t>
            </w:r>
            <w:r>
              <w:rPr>
                <w:noProof/>
                <w:webHidden/>
              </w:rPr>
              <w:fldChar w:fldCharType="end"/>
            </w:r>
          </w:hyperlink>
        </w:p>
        <w:p w14:paraId="0273FCEC" w14:textId="37F93952" w:rsidR="006F0DEC" w:rsidRDefault="006F0DEC">
          <w:pPr>
            <w:pStyle w:val="INNH1"/>
            <w:tabs>
              <w:tab w:val="left" w:pos="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9849146" w:history="1">
            <w:r w:rsidRPr="00B32D8E">
              <w:rPr>
                <w:rStyle w:val="Hyperkobling"/>
                <w:noProof/>
              </w:rPr>
              <w:t>8</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Generelle avtalevilkår:</w:t>
            </w:r>
            <w:r>
              <w:rPr>
                <w:noProof/>
                <w:webHidden/>
              </w:rPr>
              <w:tab/>
            </w:r>
            <w:r>
              <w:rPr>
                <w:noProof/>
                <w:webHidden/>
              </w:rPr>
              <w:fldChar w:fldCharType="begin"/>
            </w:r>
            <w:r>
              <w:rPr>
                <w:noProof/>
                <w:webHidden/>
              </w:rPr>
              <w:instrText xml:space="preserve"> PAGEREF _Toc239849146 \h </w:instrText>
            </w:r>
            <w:r>
              <w:rPr>
                <w:noProof/>
                <w:webHidden/>
              </w:rPr>
            </w:r>
            <w:r>
              <w:rPr>
                <w:noProof/>
                <w:webHidden/>
              </w:rPr>
              <w:fldChar w:fldCharType="separate"/>
            </w:r>
            <w:r>
              <w:rPr>
                <w:noProof/>
                <w:webHidden/>
              </w:rPr>
              <w:t>5</w:t>
            </w:r>
            <w:r>
              <w:rPr>
                <w:noProof/>
                <w:webHidden/>
              </w:rPr>
              <w:fldChar w:fldCharType="end"/>
            </w:r>
          </w:hyperlink>
        </w:p>
        <w:p w14:paraId="36BAA647" w14:textId="28523D9E" w:rsidR="006F0DEC" w:rsidRDefault="006F0DEC">
          <w:pPr>
            <w:pStyle w:val="INNH2"/>
            <w:rPr>
              <w:rFonts w:asciiTheme="minorHAnsi" w:eastAsiaTheme="minorEastAsia" w:hAnsiTheme="minorHAnsi" w:cstheme="minorBidi"/>
              <w:noProof/>
              <w:kern w:val="2"/>
              <w:sz w:val="24"/>
              <w:szCs w:val="24"/>
              <w:lang w:eastAsia="nb-NO"/>
              <w14:ligatures w14:val="standardContextual"/>
            </w:rPr>
          </w:pPr>
          <w:hyperlink w:anchor="_Toc239849147" w:history="1">
            <w:r w:rsidRPr="00B32D8E">
              <w:rPr>
                <w:rStyle w:val="Hyperkobling"/>
                <w:noProof/>
              </w:rPr>
              <w:t>8.1</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Formål:</w:t>
            </w:r>
            <w:r>
              <w:rPr>
                <w:noProof/>
                <w:webHidden/>
              </w:rPr>
              <w:tab/>
            </w:r>
            <w:r>
              <w:rPr>
                <w:noProof/>
                <w:webHidden/>
              </w:rPr>
              <w:fldChar w:fldCharType="begin"/>
            </w:r>
            <w:r>
              <w:rPr>
                <w:noProof/>
                <w:webHidden/>
              </w:rPr>
              <w:instrText xml:space="preserve"> PAGEREF _Toc239849147 \h </w:instrText>
            </w:r>
            <w:r>
              <w:rPr>
                <w:noProof/>
                <w:webHidden/>
              </w:rPr>
            </w:r>
            <w:r>
              <w:rPr>
                <w:noProof/>
                <w:webHidden/>
              </w:rPr>
              <w:fldChar w:fldCharType="separate"/>
            </w:r>
            <w:r>
              <w:rPr>
                <w:noProof/>
                <w:webHidden/>
              </w:rPr>
              <w:t>5</w:t>
            </w:r>
            <w:r>
              <w:rPr>
                <w:noProof/>
                <w:webHidden/>
              </w:rPr>
              <w:fldChar w:fldCharType="end"/>
            </w:r>
          </w:hyperlink>
        </w:p>
        <w:p w14:paraId="3189C2A5" w14:textId="43878249" w:rsidR="006F0DEC" w:rsidRDefault="006F0DEC">
          <w:pPr>
            <w:pStyle w:val="INNH2"/>
            <w:rPr>
              <w:rFonts w:asciiTheme="minorHAnsi" w:eastAsiaTheme="minorEastAsia" w:hAnsiTheme="minorHAnsi" w:cstheme="minorBidi"/>
              <w:noProof/>
              <w:kern w:val="2"/>
              <w:sz w:val="24"/>
              <w:szCs w:val="24"/>
              <w:lang w:eastAsia="nb-NO"/>
              <w14:ligatures w14:val="standardContextual"/>
            </w:rPr>
          </w:pPr>
          <w:hyperlink w:anchor="_Toc239849148" w:history="1">
            <w:r w:rsidRPr="00B32D8E">
              <w:rPr>
                <w:rStyle w:val="Hyperkobling"/>
                <w:noProof/>
              </w:rPr>
              <w:t>8.2</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Bakgrunnsrett:</w:t>
            </w:r>
            <w:r>
              <w:rPr>
                <w:noProof/>
                <w:webHidden/>
              </w:rPr>
              <w:tab/>
            </w:r>
            <w:r>
              <w:rPr>
                <w:noProof/>
                <w:webHidden/>
              </w:rPr>
              <w:fldChar w:fldCharType="begin"/>
            </w:r>
            <w:r>
              <w:rPr>
                <w:noProof/>
                <w:webHidden/>
              </w:rPr>
              <w:instrText xml:space="preserve"> PAGEREF _Toc239849148 \h </w:instrText>
            </w:r>
            <w:r>
              <w:rPr>
                <w:noProof/>
                <w:webHidden/>
              </w:rPr>
            </w:r>
            <w:r>
              <w:rPr>
                <w:noProof/>
                <w:webHidden/>
              </w:rPr>
              <w:fldChar w:fldCharType="separate"/>
            </w:r>
            <w:r>
              <w:rPr>
                <w:noProof/>
                <w:webHidden/>
              </w:rPr>
              <w:t>5</w:t>
            </w:r>
            <w:r>
              <w:rPr>
                <w:noProof/>
                <w:webHidden/>
              </w:rPr>
              <w:fldChar w:fldCharType="end"/>
            </w:r>
          </w:hyperlink>
        </w:p>
        <w:p w14:paraId="0CFCFE0D" w14:textId="06F227EE" w:rsidR="006F0DEC" w:rsidRDefault="006F0DEC">
          <w:pPr>
            <w:pStyle w:val="INNH2"/>
            <w:rPr>
              <w:rFonts w:asciiTheme="minorHAnsi" w:eastAsiaTheme="minorEastAsia" w:hAnsiTheme="minorHAnsi" w:cstheme="minorBidi"/>
              <w:noProof/>
              <w:kern w:val="2"/>
              <w:sz w:val="24"/>
              <w:szCs w:val="24"/>
              <w:lang w:eastAsia="nb-NO"/>
              <w14:ligatures w14:val="standardContextual"/>
            </w:rPr>
          </w:pPr>
          <w:hyperlink w:anchor="_Toc239849149" w:history="1">
            <w:r w:rsidRPr="00B32D8E">
              <w:rPr>
                <w:rStyle w:val="Hyperkobling"/>
                <w:noProof/>
              </w:rPr>
              <w:t>8.3</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Krav til lønn og arbeidsvilkår:</w:t>
            </w:r>
            <w:r>
              <w:rPr>
                <w:noProof/>
                <w:webHidden/>
              </w:rPr>
              <w:tab/>
            </w:r>
            <w:r>
              <w:rPr>
                <w:noProof/>
                <w:webHidden/>
              </w:rPr>
              <w:fldChar w:fldCharType="begin"/>
            </w:r>
            <w:r>
              <w:rPr>
                <w:noProof/>
                <w:webHidden/>
              </w:rPr>
              <w:instrText xml:space="preserve"> PAGEREF _Toc239849149 \h </w:instrText>
            </w:r>
            <w:r>
              <w:rPr>
                <w:noProof/>
                <w:webHidden/>
              </w:rPr>
            </w:r>
            <w:r>
              <w:rPr>
                <w:noProof/>
                <w:webHidden/>
              </w:rPr>
              <w:fldChar w:fldCharType="separate"/>
            </w:r>
            <w:r>
              <w:rPr>
                <w:noProof/>
                <w:webHidden/>
              </w:rPr>
              <w:t>5</w:t>
            </w:r>
            <w:r>
              <w:rPr>
                <w:noProof/>
                <w:webHidden/>
              </w:rPr>
              <w:fldChar w:fldCharType="end"/>
            </w:r>
          </w:hyperlink>
        </w:p>
        <w:p w14:paraId="60AADE7C" w14:textId="7B430A76" w:rsidR="006F0DEC" w:rsidRDefault="006F0DEC">
          <w:pPr>
            <w:pStyle w:val="INNH2"/>
            <w:rPr>
              <w:rFonts w:asciiTheme="minorHAnsi" w:eastAsiaTheme="minorEastAsia" w:hAnsiTheme="minorHAnsi" w:cstheme="minorBidi"/>
              <w:noProof/>
              <w:kern w:val="2"/>
              <w:sz w:val="24"/>
              <w:szCs w:val="24"/>
              <w:lang w:eastAsia="nb-NO"/>
              <w14:ligatures w14:val="standardContextual"/>
            </w:rPr>
          </w:pPr>
          <w:hyperlink w:anchor="_Toc239849150" w:history="1">
            <w:r w:rsidRPr="00B32D8E">
              <w:rPr>
                <w:rStyle w:val="Hyperkobling"/>
                <w:noProof/>
              </w:rPr>
              <w:t>8.4</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Kontraktsvilkår for ivaretakelse av grunnleggende menneskerettigheter (Åpenhetsloven):</w:t>
            </w:r>
            <w:r>
              <w:rPr>
                <w:noProof/>
                <w:webHidden/>
              </w:rPr>
              <w:tab/>
            </w:r>
            <w:r>
              <w:rPr>
                <w:noProof/>
                <w:webHidden/>
              </w:rPr>
              <w:fldChar w:fldCharType="begin"/>
            </w:r>
            <w:r>
              <w:rPr>
                <w:noProof/>
                <w:webHidden/>
              </w:rPr>
              <w:instrText xml:space="preserve"> PAGEREF _Toc239849150 \h </w:instrText>
            </w:r>
            <w:r>
              <w:rPr>
                <w:noProof/>
                <w:webHidden/>
              </w:rPr>
            </w:r>
            <w:r>
              <w:rPr>
                <w:noProof/>
                <w:webHidden/>
              </w:rPr>
              <w:fldChar w:fldCharType="separate"/>
            </w:r>
            <w:r>
              <w:rPr>
                <w:noProof/>
                <w:webHidden/>
              </w:rPr>
              <w:t>7</w:t>
            </w:r>
            <w:r>
              <w:rPr>
                <w:noProof/>
                <w:webHidden/>
              </w:rPr>
              <w:fldChar w:fldCharType="end"/>
            </w:r>
          </w:hyperlink>
        </w:p>
        <w:p w14:paraId="162629DE" w14:textId="40AF6037" w:rsidR="006F0DEC" w:rsidRDefault="006F0DEC">
          <w:pPr>
            <w:pStyle w:val="INNH2"/>
            <w:rPr>
              <w:rFonts w:asciiTheme="minorHAnsi" w:eastAsiaTheme="minorEastAsia" w:hAnsiTheme="minorHAnsi" w:cstheme="minorBidi"/>
              <w:noProof/>
              <w:kern w:val="2"/>
              <w:sz w:val="24"/>
              <w:szCs w:val="24"/>
              <w:lang w:eastAsia="nb-NO"/>
              <w14:ligatures w14:val="standardContextual"/>
            </w:rPr>
          </w:pPr>
          <w:hyperlink w:anchor="_Toc239849151" w:history="1">
            <w:r w:rsidRPr="00B32D8E">
              <w:rPr>
                <w:rStyle w:val="Hyperkobling"/>
                <w:noProof/>
              </w:rPr>
              <w:t>8.5</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Krav til HMS, Miljø og Kvalitet:</w:t>
            </w:r>
            <w:r>
              <w:rPr>
                <w:noProof/>
                <w:webHidden/>
              </w:rPr>
              <w:tab/>
            </w:r>
            <w:r>
              <w:rPr>
                <w:noProof/>
                <w:webHidden/>
              </w:rPr>
              <w:fldChar w:fldCharType="begin"/>
            </w:r>
            <w:r>
              <w:rPr>
                <w:noProof/>
                <w:webHidden/>
              </w:rPr>
              <w:instrText xml:space="preserve"> PAGEREF _Toc239849151 \h </w:instrText>
            </w:r>
            <w:r>
              <w:rPr>
                <w:noProof/>
                <w:webHidden/>
              </w:rPr>
            </w:r>
            <w:r>
              <w:rPr>
                <w:noProof/>
                <w:webHidden/>
              </w:rPr>
              <w:fldChar w:fldCharType="separate"/>
            </w:r>
            <w:r>
              <w:rPr>
                <w:noProof/>
                <w:webHidden/>
              </w:rPr>
              <w:t>9</w:t>
            </w:r>
            <w:r>
              <w:rPr>
                <w:noProof/>
                <w:webHidden/>
              </w:rPr>
              <w:fldChar w:fldCharType="end"/>
            </w:r>
          </w:hyperlink>
        </w:p>
        <w:p w14:paraId="5120F5ED" w14:textId="76C3A59B" w:rsidR="006F0DEC" w:rsidRDefault="006F0DEC">
          <w:pPr>
            <w:pStyle w:val="INNH2"/>
            <w:rPr>
              <w:rFonts w:asciiTheme="minorHAnsi" w:eastAsiaTheme="minorEastAsia" w:hAnsiTheme="minorHAnsi" w:cstheme="minorBidi"/>
              <w:noProof/>
              <w:kern w:val="2"/>
              <w:sz w:val="24"/>
              <w:szCs w:val="24"/>
              <w:lang w:eastAsia="nb-NO"/>
              <w14:ligatures w14:val="standardContextual"/>
            </w:rPr>
          </w:pPr>
          <w:hyperlink w:anchor="_Toc239849152" w:history="1">
            <w:r w:rsidRPr="00B32D8E">
              <w:rPr>
                <w:rStyle w:val="Hyperkobling"/>
                <w:noProof/>
              </w:rPr>
              <w:t>8.6</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StartBANK:</w:t>
            </w:r>
            <w:r>
              <w:rPr>
                <w:noProof/>
                <w:webHidden/>
              </w:rPr>
              <w:tab/>
            </w:r>
            <w:r>
              <w:rPr>
                <w:noProof/>
                <w:webHidden/>
              </w:rPr>
              <w:fldChar w:fldCharType="begin"/>
            </w:r>
            <w:r>
              <w:rPr>
                <w:noProof/>
                <w:webHidden/>
              </w:rPr>
              <w:instrText xml:space="preserve"> PAGEREF _Toc239849152 \h </w:instrText>
            </w:r>
            <w:r>
              <w:rPr>
                <w:noProof/>
                <w:webHidden/>
              </w:rPr>
            </w:r>
            <w:r>
              <w:rPr>
                <w:noProof/>
                <w:webHidden/>
              </w:rPr>
              <w:fldChar w:fldCharType="separate"/>
            </w:r>
            <w:r>
              <w:rPr>
                <w:noProof/>
                <w:webHidden/>
              </w:rPr>
              <w:t>10</w:t>
            </w:r>
            <w:r>
              <w:rPr>
                <w:noProof/>
                <w:webHidden/>
              </w:rPr>
              <w:fldChar w:fldCharType="end"/>
            </w:r>
          </w:hyperlink>
        </w:p>
        <w:p w14:paraId="78875B7D" w14:textId="209891B1" w:rsidR="006F0DEC" w:rsidRDefault="006F0DEC">
          <w:pPr>
            <w:pStyle w:val="INNH2"/>
            <w:rPr>
              <w:rFonts w:asciiTheme="minorHAnsi" w:eastAsiaTheme="minorEastAsia" w:hAnsiTheme="minorHAnsi" w:cstheme="minorBidi"/>
              <w:noProof/>
              <w:kern w:val="2"/>
              <w:sz w:val="24"/>
              <w:szCs w:val="24"/>
              <w:lang w:eastAsia="nb-NO"/>
              <w14:ligatures w14:val="standardContextual"/>
            </w:rPr>
          </w:pPr>
          <w:hyperlink w:anchor="_Toc239849153" w:history="1">
            <w:r w:rsidRPr="00B32D8E">
              <w:rPr>
                <w:rStyle w:val="Hyperkobling"/>
                <w:noProof/>
              </w:rPr>
              <w:t>8.7</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Om utførelsen av leveranseoppdraget:</w:t>
            </w:r>
            <w:r>
              <w:rPr>
                <w:noProof/>
                <w:webHidden/>
              </w:rPr>
              <w:tab/>
            </w:r>
            <w:r>
              <w:rPr>
                <w:noProof/>
                <w:webHidden/>
              </w:rPr>
              <w:fldChar w:fldCharType="begin"/>
            </w:r>
            <w:r>
              <w:rPr>
                <w:noProof/>
                <w:webHidden/>
              </w:rPr>
              <w:instrText xml:space="preserve"> PAGEREF _Toc239849153 \h </w:instrText>
            </w:r>
            <w:r>
              <w:rPr>
                <w:noProof/>
                <w:webHidden/>
              </w:rPr>
            </w:r>
            <w:r>
              <w:rPr>
                <w:noProof/>
                <w:webHidden/>
              </w:rPr>
              <w:fldChar w:fldCharType="separate"/>
            </w:r>
            <w:r>
              <w:rPr>
                <w:noProof/>
                <w:webHidden/>
              </w:rPr>
              <w:t>10</w:t>
            </w:r>
            <w:r>
              <w:rPr>
                <w:noProof/>
                <w:webHidden/>
              </w:rPr>
              <w:fldChar w:fldCharType="end"/>
            </w:r>
          </w:hyperlink>
        </w:p>
        <w:p w14:paraId="7BCDB4CE" w14:textId="353E4BE3" w:rsidR="006F0DEC" w:rsidRDefault="006F0DEC">
          <w:pPr>
            <w:pStyle w:val="INNH2"/>
            <w:rPr>
              <w:rFonts w:asciiTheme="minorHAnsi" w:eastAsiaTheme="minorEastAsia" w:hAnsiTheme="minorHAnsi" w:cstheme="minorBidi"/>
              <w:noProof/>
              <w:kern w:val="2"/>
              <w:sz w:val="24"/>
              <w:szCs w:val="24"/>
              <w:lang w:eastAsia="nb-NO"/>
              <w14:ligatures w14:val="standardContextual"/>
            </w:rPr>
          </w:pPr>
          <w:hyperlink w:anchor="_Toc239849154" w:history="1">
            <w:r w:rsidRPr="00B32D8E">
              <w:rPr>
                <w:rStyle w:val="Hyperkobling"/>
                <w:noProof/>
              </w:rPr>
              <w:t>8.8</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Utførende personell:</w:t>
            </w:r>
            <w:r>
              <w:rPr>
                <w:noProof/>
                <w:webHidden/>
              </w:rPr>
              <w:tab/>
            </w:r>
            <w:r>
              <w:rPr>
                <w:noProof/>
                <w:webHidden/>
              </w:rPr>
              <w:fldChar w:fldCharType="begin"/>
            </w:r>
            <w:r>
              <w:rPr>
                <w:noProof/>
                <w:webHidden/>
              </w:rPr>
              <w:instrText xml:space="preserve"> PAGEREF _Toc239849154 \h </w:instrText>
            </w:r>
            <w:r>
              <w:rPr>
                <w:noProof/>
                <w:webHidden/>
              </w:rPr>
            </w:r>
            <w:r>
              <w:rPr>
                <w:noProof/>
                <w:webHidden/>
              </w:rPr>
              <w:fldChar w:fldCharType="separate"/>
            </w:r>
            <w:r>
              <w:rPr>
                <w:noProof/>
                <w:webHidden/>
              </w:rPr>
              <w:t>10</w:t>
            </w:r>
            <w:r>
              <w:rPr>
                <w:noProof/>
                <w:webHidden/>
              </w:rPr>
              <w:fldChar w:fldCharType="end"/>
            </w:r>
          </w:hyperlink>
        </w:p>
        <w:p w14:paraId="1D9E4058" w14:textId="3001EF05" w:rsidR="006F0DEC" w:rsidRDefault="006F0DEC">
          <w:pPr>
            <w:pStyle w:val="INNH2"/>
            <w:rPr>
              <w:rFonts w:asciiTheme="minorHAnsi" w:eastAsiaTheme="minorEastAsia" w:hAnsiTheme="minorHAnsi" w:cstheme="minorBidi"/>
              <w:noProof/>
              <w:kern w:val="2"/>
              <w:sz w:val="24"/>
              <w:szCs w:val="24"/>
              <w:lang w:eastAsia="nb-NO"/>
              <w14:ligatures w14:val="standardContextual"/>
            </w:rPr>
          </w:pPr>
          <w:hyperlink w:anchor="_Toc239849155" w:history="1">
            <w:r w:rsidRPr="00B32D8E">
              <w:rPr>
                <w:rStyle w:val="Hyperkobling"/>
                <w:noProof/>
              </w:rPr>
              <w:t>8.9</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Prisendringer:</w:t>
            </w:r>
            <w:r>
              <w:rPr>
                <w:noProof/>
                <w:webHidden/>
              </w:rPr>
              <w:tab/>
            </w:r>
            <w:r>
              <w:rPr>
                <w:noProof/>
                <w:webHidden/>
              </w:rPr>
              <w:fldChar w:fldCharType="begin"/>
            </w:r>
            <w:r>
              <w:rPr>
                <w:noProof/>
                <w:webHidden/>
              </w:rPr>
              <w:instrText xml:space="preserve"> PAGEREF _Toc239849155 \h </w:instrText>
            </w:r>
            <w:r>
              <w:rPr>
                <w:noProof/>
                <w:webHidden/>
              </w:rPr>
            </w:r>
            <w:r>
              <w:rPr>
                <w:noProof/>
                <w:webHidden/>
              </w:rPr>
              <w:fldChar w:fldCharType="separate"/>
            </w:r>
            <w:r>
              <w:rPr>
                <w:noProof/>
                <w:webHidden/>
              </w:rPr>
              <w:t>11</w:t>
            </w:r>
            <w:r>
              <w:rPr>
                <w:noProof/>
                <w:webHidden/>
              </w:rPr>
              <w:fldChar w:fldCharType="end"/>
            </w:r>
          </w:hyperlink>
        </w:p>
        <w:p w14:paraId="5B172D09" w14:textId="5FD907D6" w:rsidR="006F0DEC" w:rsidRDefault="006F0DEC">
          <w:pPr>
            <w:pStyle w:val="INNH2"/>
            <w:rPr>
              <w:rFonts w:asciiTheme="minorHAnsi" w:eastAsiaTheme="minorEastAsia" w:hAnsiTheme="minorHAnsi" w:cstheme="minorBidi"/>
              <w:noProof/>
              <w:kern w:val="2"/>
              <w:sz w:val="24"/>
              <w:szCs w:val="24"/>
              <w:lang w:eastAsia="nb-NO"/>
              <w14:ligatures w14:val="standardContextual"/>
            </w:rPr>
          </w:pPr>
          <w:hyperlink w:anchor="_Toc239849156" w:history="1">
            <w:r w:rsidRPr="00B32D8E">
              <w:rPr>
                <w:rStyle w:val="Hyperkobling"/>
                <w:noProof/>
              </w:rPr>
              <w:t>8.10</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Betalingsvilkår:</w:t>
            </w:r>
            <w:r>
              <w:rPr>
                <w:noProof/>
                <w:webHidden/>
              </w:rPr>
              <w:tab/>
            </w:r>
            <w:r>
              <w:rPr>
                <w:noProof/>
                <w:webHidden/>
              </w:rPr>
              <w:fldChar w:fldCharType="begin"/>
            </w:r>
            <w:r>
              <w:rPr>
                <w:noProof/>
                <w:webHidden/>
              </w:rPr>
              <w:instrText xml:space="preserve"> PAGEREF _Toc239849156 \h </w:instrText>
            </w:r>
            <w:r>
              <w:rPr>
                <w:noProof/>
                <w:webHidden/>
              </w:rPr>
            </w:r>
            <w:r>
              <w:rPr>
                <w:noProof/>
                <w:webHidden/>
              </w:rPr>
              <w:fldChar w:fldCharType="separate"/>
            </w:r>
            <w:r>
              <w:rPr>
                <w:noProof/>
                <w:webHidden/>
              </w:rPr>
              <w:t>12</w:t>
            </w:r>
            <w:r>
              <w:rPr>
                <w:noProof/>
                <w:webHidden/>
              </w:rPr>
              <w:fldChar w:fldCharType="end"/>
            </w:r>
          </w:hyperlink>
        </w:p>
        <w:p w14:paraId="23278D89" w14:textId="5CA8441D" w:rsidR="006F0DEC" w:rsidRDefault="006F0DEC">
          <w:pPr>
            <w:pStyle w:val="INNH2"/>
            <w:rPr>
              <w:rFonts w:asciiTheme="minorHAnsi" w:eastAsiaTheme="minorEastAsia" w:hAnsiTheme="minorHAnsi" w:cstheme="minorBidi"/>
              <w:noProof/>
              <w:kern w:val="2"/>
              <w:sz w:val="24"/>
              <w:szCs w:val="24"/>
              <w:lang w:eastAsia="nb-NO"/>
              <w14:ligatures w14:val="standardContextual"/>
            </w:rPr>
          </w:pPr>
          <w:hyperlink w:anchor="_Toc239849157" w:history="1">
            <w:r w:rsidRPr="00B32D8E">
              <w:rPr>
                <w:rStyle w:val="Hyperkobling"/>
                <w:noProof/>
              </w:rPr>
              <w:t>8.11</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Samarbeid og kommunikasjon:</w:t>
            </w:r>
            <w:r>
              <w:rPr>
                <w:noProof/>
                <w:webHidden/>
              </w:rPr>
              <w:tab/>
            </w:r>
            <w:r>
              <w:rPr>
                <w:noProof/>
                <w:webHidden/>
              </w:rPr>
              <w:fldChar w:fldCharType="begin"/>
            </w:r>
            <w:r>
              <w:rPr>
                <w:noProof/>
                <w:webHidden/>
              </w:rPr>
              <w:instrText xml:space="preserve"> PAGEREF _Toc239849157 \h </w:instrText>
            </w:r>
            <w:r>
              <w:rPr>
                <w:noProof/>
                <w:webHidden/>
              </w:rPr>
            </w:r>
            <w:r>
              <w:rPr>
                <w:noProof/>
                <w:webHidden/>
              </w:rPr>
              <w:fldChar w:fldCharType="separate"/>
            </w:r>
            <w:r>
              <w:rPr>
                <w:noProof/>
                <w:webHidden/>
              </w:rPr>
              <w:t>12</w:t>
            </w:r>
            <w:r>
              <w:rPr>
                <w:noProof/>
                <w:webHidden/>
              </w:rPr>
              <w:fldChar w:fldCharType="end"/>
            </w:r>
          </w:hyperlink>
        </w:p>
        <w:p w14:paraId="3F6D7D63" w14:textId="37F1B630" w:rsidR="006F0DEC" w:rsidRDefault="006F0DEC">
          <w:pPr>
            <w:pStyle w:val="INNH2"/>
            <w:rPr>
              <w:rFonts w:asciiTheme="minorHAnsi" w:eastAsiaTheme="minorEastAsia" w:hAnsiTheme="minorHAnsi" w:cstheme="minorBidi"/>
              <w:noProof/>
              <w:kern w:val="2"/>
              <w:sz w:val="24"/>
              <w:szCs w:val="24"/>
              <w:lang w:eastAsia="nb-NO"/>
              <w14:ligatures w14:val="standardContextual"/>
            </w:rPr>
          </w:pPr>
          <w:hyperlink w:anchor="_Toc239849158" w:history="1">
            <w:r w:rsidRPr="00B32D8E">
              <w:rPr>
                <w:rStyle w:val="Hyperkobling"/>
                <w:noProof/>
              </w:rPr>
              <w:t>8.12</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Organisatoriske endringer i avtaleperioden:</w:t>
            </w:r>
            <w:r>
              <w:rPr>
                <w:noProof/>
                <w:webHidden/>
              </w:rPr>
              <w:tab/>
            </w:r>
            <w:r>
              <w:rPr>
                <w:noProof/>
                <w:webHidden/>
              </w:rPr>
              <w:fldChar w:fldCharType="begin"/>
            </w:r>
            <w:r>
              <w:rPr>
                <w:noProof/>
                <w:webHidden/>
              </w:rPr>
              <w:instrText xml:space="preserve"> PAGEREF _Toc239849158 \h </w:instrText>
            </w:r>
            <w:r>
              <w:rPr>
                <w:noProof/>
                <w:webHidden/>
              </w:rPr>
            </w:r>
            <w:r>
              <w:rPr>
                <w:noProof/>
                <w:webHidden/>
              </w:rPr>
              <w:fldChar w:fldCharType="separate"/>
            </w:r>
            <w:r>
              <w:rPr>
                <w:noProof/>
                <w:webHidden/>
              </w:rPr>
              <w:t>12</w:t>
            </w:r>
            <w:r>
              <w:rPr>
                <w:noProof/>
                <w:webHidden/>
              </w:rPr>
              <w:fldChar w:fldCharType="end"/>
            </w:r>
          </w:hyperlink>
        </w:p>
        <w:p w14:paraId="667016C7" w14:textId="15F93107" w:rsidR="006F0DEC" w:rsidRDefault="006F0DEC">
          <w:pPr>
            <w:pStyle w:val="INNH2"/>
            <w:rPr>
              <w:rFonts w:asciiTheme="minorHAnsi" w:eastAsiaTheme="minorEastAsia" w:hAnsiTheme="minorHAnsi" w:cstheme="minorBidi"/>
              <w:noProof/>
              <w:kern w:val="2"/>
              <w:sz w:val="24"/>
              <w:szCs w:val="24"/>
              <w:lang w:eastAsia="nb-NO"/>
              <w14:ligatures w14:val="standardContextual"/>
            </w:rPr>
          </w:pPr>
          <w:hyperlink w:anchor="_Toc239849159" w:history="1">
            <w:r w:rsidRPr="00B32D8E">
              <w:rPr>
                <w:rStyle w:val="Hyperkobling"/>
                <w:noProof/>
              </w:rPr>
              <w:t>8.13</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Forsikringer:</w:t>
            </w:r>
            <w:r>
              <w:rPr>
                <w:noProof/>
                <w:webHidden/>
              </w:rPr>
              <w:tab/>
            </w:r>
            <w:r>
              <w:rPr>
                <w:noProof/>
                <w:webHidden/>
              </w:rPr>
              <w:fldChar w:fldCharType="begin"/>
            </w:r>
            <w:r>
              <w:rPr>
                <w:noProof/>
                <w:webHidden/>
              </w:rPr>
              <w:instrText xml:space="preserve"> PAGEREF _Toc239849159 \h </w:instrText>
            </w:r>
            <w:r>
              <w:rPr>
                <w:noProof/>
                <w:webHidden/>
              </w:rPr>
            </w:r>
            <w:r>
              <w:rPr>
                <w:noProof/>
                <w:webHidden/>
              </w:rPr>
              <w:fldChar w:fldCharType="separate"/>
            </w:r>
            <w:r>
              <w:rPr>
                <w:noProof/>
                <w:webHidden/>
              </w:rPr>
              <w:t>13</w:t>
            </w:r>
            <w:r>
              <w:rPr>
                <w:noProof/>
                <w:webHidden/>
              </w:rPr>
              <w:fldChar w:fldCharType="end"/>
            </w:r>
          </w:hyperlink>
        </w:p>
        <w:p w14:paraId="7526CBFF" w14:textId="433860CA" w:rsidR="006F0DEC" w:rsidRDefault="006F0DEC">
          <w:pPr>
            <w:pStyle w:val="INNH2"/>
            <w:rPr>
              <w:rFonts w:asciiTheme="minorHAnsi" w:eastAsiaTheme="minorEastAsia" w:hAnsiTheme="minorHAnsi" w:cstheme="minorBidi"/>
              <w:noProof/>
              <w:kern w:val="2"/>
              <w:sz w:val="24"/>
              <w:szCs w:val="24"/>
              <w:lang w:eastAsia="nb-NO"/>
              <w14:ligatures w14:val="standardContextual"/>
            </w:rPr>
          </w:pPr>
          <w:hyperlink w:anchor="_Toc239849160" w:history="1">
            <w:r w:rsidRPr="00B32D8E">
              <w:rPr>
                <w:rStyle w:val="Hyperkobling"/>
                <w:noProof/>
              </w:rPr>
              <w:t>8.14</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Garantivilkår:</w:t>
            </w:r>
            <w:r>
              <w:rPr>
                <w:noProof/>
                <w:webHidden/>
              </w:rPr>
              <w:tab/>
            </w:r>
            <w:r>
              <w:rPr>
                <w:noProof/>
                <w:webHidden/>
              </w:rPr>
              <w:fldChar w:fldCharType="begin"/>
            </w:r>
            <w:r>
              <w:rPr>
                <w:noProof/>
                <w:webHidden/>
              </w:rPr>
              <w:instrText xml:space="preserve"> PAGEREF _Toc239849160 \h </w:instrText>
            </w:r>
            <w:r>
              <w:rPr>
                <w:noProof/>
                <w:webHidden/>
              </w:rPr>
            </w:r>
            <w:r>
              <w:rPr>
                <w:noProof/>
                <w:webHidden/>
              </w:rPr>
              <w:fldChar w:fldCharType="separate"/>
            </w:r>
            <w:r>
              <w:rPr>
                <w:noProof/>
                <w:webHidden/>
              </w:rPr>
              <w:t>13</w:t>
            </w:r>
            <w:r>
              <w:rPr>
                <w:noProof/>
                <w:webHidden/>
              </w:rPr>
              <w:fldChar w:fldCharType="end"/>
            </w:r>
          </w:hyperlink>
        </w:p>
        <w:p w14:paraId="6C6CF191" w14:textId="661863E7" w:rsidR="006F0DEC" w:rsidRDefault="006F0DEC">
          <w:pPr>
            <w:pStyle w:val="INNH2"/>
            <w:rPr>
              <w:rFonts w:asciiTheme="minorHAnsi" w:eastAsiaTheme="minorEastAsia" w:hAnsiTheme="minorHAnsi" w:cstheme="minorBidi"/>
              <w:noProof/>
              <w:kern w:val="2"/>
              <w:sz w:val="24"/>
              <w:szCs w:val="24"/>
              <w:lang w:eastAsia="nb-NO"/>
              <w14:ligatures w14:val="standardContextual"/>
            </w:rPr>
          </w:pPr>
          <w:hyperlink w:anchor="_Toc239849161" w:history="1">
            <w:r w:rsidRPr="00B32D8E">
              <w:rPr>
                <w:rStyle w:val="Hyperkobling"/>
                <w:noProof/>
              </w:rPr>
              <w:t>8.15</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Sanksjoner og erstatning:</w:t>
            </w:r>
            <w:r>
              <w:rPr>
                <w:noProof/>
                <w:webHidden/>
              </w:rPr>
              <w:tab/>
            </w:r>
            <w:r>
              <w:rPr>
                <w:noProof/>
                <w:webHidden/>
              </w:rPr>
              <w:fldChar w:fldCharType="begin"/>
            </w:r>
            <w:r>
              <w:rPr>
                <w:noProof/>
                <w:webHidden/>
              </w:rPr>
              <w:instrText xml:space="preserve"> PAGEREF _Toc239849161 \h </w:instrText>
            </w:r>
            <w:r>
              <w:rPr>
                <w:noProof/>
                <w:webHidden/>
              </w:rPr>
            </w:r>
            <w:r>
              <w:rPr>
                <w:noProof/>
                <w:webHidden/>
              </w:rPr>
              <w:fldChar w:fldCharType="separate"/>
            </w:r>
            <w:r>
              <w:rPr>
                <w:noProof/>
                <w:webHidden/>
              </w:rPr>
              <w:t>13</w:t>
            </w:r>
            <w:r>
              <w:rPr>
                <w:noProof/>
                <w:webHidden/>
              </w:rPr>
              <w:fldChar w:fldCharType="end"/>
            </w:r>
          </w:hyperlink>
        </w:p>
        <w:p w14:paraId="2A7C324D" w14:textId="129BC89F" w:rsidR="006F0DEC" w:rsidRDefault="006F0DEC">
          <w:pPr>
            <w:pStyle w:val="INNH3"/>
            <w:tabs>
              <w:tab w:val="left" w:pos="1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9849162" w:history="1">
            <w:r w:rsidRPr="00B32D8E">
              <w:rPr>
                <w:rStyle w:val="Hyperkobling"/>
                <w:noProof/>
                <w14:scene3d>
                  <w14:camera w14:prst="orthographicFront"/>
                  <w14:lightRig w14:rig="threePt" w14:dir="t">
                    <w14:rot w14:lat="0" w14:lon="0" w14:rev="0"/>
                  </w14:lightRig>
                </w14:scene3d>
              </w:rPr>
              <w:t>8.15.1</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Dagbot ved dokumenterte brudd på lønn og arbeidsvilkår:</w:t>
            </w:r>
            <w:r>
              <w:rPr>
                <w:noProof/>
                <w:webHidden/>
              </w:rPr>
              <w:tab/>
            </w:r>
            <w:r>
              <w:rPr>
                <w:noProof/>
                <w:webHidden/>
              </w:rPr>
              <w:fldChar w:fldCharType="begin"/>
            </w:r>
            <w:r>
              <w:rPr>
                <w:noProof/>
                <w:webHidden/>
              </w:rPr>
              <w:instrText xml:space="preserve"> PAGEREF _Toc239849162 \h </w:instrText>
            </w:r>
            <w:r>
              <w:rPr>
                <w:noProof/>
                <w:webHidden/>
              </w:rPr>
            </w:r>
            <w:r>
              <w:rPr>
                <w:noProof/>
                <w:webHidden/>
              </w:rPr>
              <w:fldChar w:fldCharType="separate"/>
            </w:r>
            <w:r>
              <w:rPr>
                <w:noProof/>
                <w:webHidden/>
              </w:rPr>
              <w:t>13</w:t>
            </w:r>
            <w:r>
              <w:rPr>
                <w:noProof/>
                <w:webHidden/>
              </w:rPr>
              <w:fldChar w:fldCharType="end"/>
            </w:r>
          </w:hyperlink>
        </w:p>
        <w:p w14:paraId="79A279BA" w14:textId="3979F30D" w:rsidR="006F0DEC" w:rsidRDefault="006F0DEC">
          <w:pPr>
            <w:pStyle w:val="INNH3"/>
            <w:tabs>
              <w:tab w:val="left" w:pos="1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9849163" w:history="1">
            <w:r w:rsidRPr="00B32D8E">
              <w:rPr>
                <w:rStyle w:val="Hyperkobling"/>
                <w:noProof/>
                <w14:scene3d>
                  <w14:camera w14:prst="orthographicFront"/>
                  <w14:lightRig w14:rig="threePt" w14:dir="t">
                    <w14:rot w14:lat="0" w14:lon="0" w14:rev="0"/>
                  </w14:lightRig>
                </w14:scene3d>
              </w:rPr>
              <w:t>8.15.2</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Dagbot ved avvik, forsinkelser eller mangler i leveranseoppdraget</w:t>
            </w:r>
            <w:r>
              <w:rPr>
                <w:noProof/>
                <w:webHidden/>
              </w:rPr>
              <w:tab/>
            </w:r>
            <w:r>
              <w:rPr>
                <w:noProof/>
                <w:webHidden/>
              </w:rPr>
              <w:fldChar w:fldCharType="begin"/>
            </w:r>
            <w:r>
              <w:rPr>
                <w:noProof/>
                <w:webHidden/>
              </w:rPr>
              <w:instrText xml:space="preserve"> PAGEREF _Toc239849163 \h </w:instrText>
            </w:r>
            <w:r>
              <w:rPr>
                <w:noProof/>
                <w:webHidden/>
              </w:rPr>
            </w:r>
            <w:r>
              <w:rPr>
                <w:noProof/>
                <w:webHidden/>
              </w:rPr>
              <w:fldChar w:fldCharType="separate"/>
            </w:r>
            <w:r>
              <w:rPr>
                <w:noProof/>
                <w:webHidden/>
              </w:rPr>
              <w:t>13</w:t>
            </w:r>
            <w:r>
              <w:rPr>
                <w:noProof/>
                <w:webHidden/>
              </w:rPr>
              <w:fldChar w:fldCharType="end"/>
            </w:r>
          </w:hyperlink>
        </w:p>
        <w:p w14:paraId="6924D8E4" w14:textId="14EEEFA6" w:rsidR="006F0DEC" w:rsidRDefault="006F0DEC">
          <w:pPr>
            <w:pStyle w:val="INNH3"/>
            <w:tabs>
              <w:tab w:val="left" w:pos="1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9849164" w:history="1">
            <w:r w:rsidRPr="00B32D8E">
              <w:rPr>
                <w:rStyle w:val="Hyperkobling"/>
                <w:noProof/>
                <w14:scene3d>
                  <w14:camera w14:prst="orthographicFront"/>
                  <w14:lightRig w14:rig="threePt" w14:dir="t">
                    <w14:rot w14:lat="0" w14:lon="0" w14:rev="0"/>
                  </w14:lightRig>
                </w14:scene3d>
              </w:rPr>
              <w:t>8.15.3</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Sanksjoner ved brudd på avtalevilkår:</w:t>
            </w:r>
            <w:r>
              <w:rPr>
                <w:noProof/>
                <w:webHidden/>
              </w:rPr>
              <w:tab/>
            </w:r>
            <w:r>
              <w:rPr>
                <w:noProof/>
                <w:webHidden/>
              </w:rPr>
              <w:fldChar w:fldCharType="begin"/>
            </w:r>
            <w:r>
              <w:rPr>
                <w:noProof/>
                <w:webHidden/>
              </w:rPr>
              <w:instrText xml:space="preserve"> PAGEREF _Toc239849164 \h </w:instrText>
            </w:r>
            <w:r>
              <w:rPr>
                <w:noProof/>
                <w:webHidden/>
              </w:rPr>
            </w:r>
            <w:r>
              <w:rPr>
                <w:noProof/>
                <w:webHidden/>
              </w:rPr>
              <w:fldChar w:fldCharType="separate"/>
            </w:r>
            <w:r>
              <w:rPr>
                <w:noProof/>
                <w:webHidden/>
              </w:rPr>
              <w:t>14</w:t>
            </w:r>
            <w:r>
              <w:rPr>
                <w:noProof/>
                <w:webHidden/>
              </w:rPr>
              <w:fldChar w:fldCharType="end"/>
            </w:r>
          </w:hyperlink>
        </w:p>
        <w:p w14:paraId="45A19AA3" w14:textId="31682713" w:rsidR="006F0DEC" w:rsidRDefault="006F0DEC">
          <w:pPr>
            <w:pStyle w:val="INNH3"/>
            <w:tabs>
              <w:tab w:val="left" w:pos="144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39849165" w:history="1">
            <w:r w:rsidRPr="00B32D8E">
              <w:rPr>
                <w:rStyle w:val="Hyperkobling"/>
                <w:noProof/>
                <w14:scene3d>
                  <w14:camera w14:prst="orthographicFront"/>
                  <w14:lightRig w14:rig="threePt" w14:dir="t">
                    <w14:rot w14:lat="0" w14:lon="0" w14:rev="0"/>
                  </w14:lightRig>
                </w14:scene3d>
              </w:rPr>
              <w:t>8.15.4</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Heving ved korrupsjon, økonomisk mislighold (straffbare forhold gitt domfellelse):</w:t>
            </w:r>
            <w:r>
              <w:rPr>
                <w:noProof/>
                <w:webHidden/>
              </w:rPr>
              <w:tab/>
            </w:r>
            <w:r>
              <w:rPr>
                <w:noProof/>
                <w:webHidden/>
              </w:rPr>
              <w:fldChar w:fldCharType="begin"/>
            </w:r>
            <w:r>
              <w:rPr>
                <w:noProof/>
                <w:webHidden/>
              </w:rPr>
              <w:instrText xml:space="preserve"> PAGEREF _Toc239849165 \h </w:instrText>
            </w:r>
            <w:r>
              <w:rPr>
                <w:noProof/>
                <w:webHidden/>
              </w:rPr>
            </w:r>
            <w:r>
              <w:rPr>
                <w:noProof/>
                <w:webHidden/>
              </w:rPr>
              <w:fldChar w:fldCharType="separate"/>
            </w:r>
            <w:r>
              <w:rPr>
                <w:noProof/>
                <w:webHidden/>
              </w:rPr>
              <w:t>14</w:t>
            </w:r>
            <w:r>
              <w:rPr>
                <w:noProof/>
                <w:webHidden/>
              </w:rPr>
              <w:fldChar w:fldCharType="end"/>
            </w:r>
          </w:hyperlink>
        </w:p>
        <w:p w14:paraId="63B64A10" w14:textId="0873C665" w:rsidR="006F0DEC" w:rsidRDefault="006F0DEC">
          <w:pPr>
            <w:pStyle w:val="INNH2"/>
            <w:rPr>
              <w:rFonts w:asciiTheme="minorHAnsi" w:eastAsiaTheme="minorEastAsia" w:hAnsiTheme="minorHAnsi" w:cstheme="minorBidi"/>
              <w:noProof/>
              <w:kern w:val="2"/>
              <w:sz w:val="24"/>
              <w:szCs w:val="24"/>
              <w:lang w:eastAsia="nb-NO"/>
              <w14:ligatures w14:val="standardContextual"/>
            </w:rPr>
          </w:pPr>
          <w:hyperlink w:anchor="_Toc239849166" w:history="1">
            <w:r w:rsidRPr="00B32D8E">
              <w:rPr>
                <w:rStyle w:val="Hyperkobling"/>
                <w:noProof/>
              </w:rPr>
              <w:t>8.16</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Varsling ved forsinkelse:</w:t>
            </w:r>
            <w:r>
              <w:rPr>
                <w:noProof/>
                <w:webHidden/>
              </w:rPr>
              <w:tab/>
            </w:r>
            <w:r>
              <w:rPr>
                <w:noProof/>
                <w:webHidden/>
              </w:rPr>
              <w:fldChar w:fldCharType="begin"/>
            </w:r>
            <w:r>
              <w:rPr>
                <w:noProof/>
                <w:webHidden/>
              </w:rPr>
              <w:instrText xml:space="preserve"> PAGEREF _Toc239849166 \h </w:instrText>
            </w:r>
            <w:r>
              <w:rPr>
                <w:noProof/>
                <w:webHidden/>
              </w:rPr>
            </w:r>
            <w:r>
              <w:rPr>
                <w:noProof/>
                <w:webHidden/>
              </w:rPr>
              <w:fldChar w:fldCharType="separate"/>
            </w:r>
            <w:r>
              <w:rPr>
                <w:noProof/>
                <w:webHidden/>
              </w:rPr>
              <w:t>14</w:t>
            </w:r>
            <w:r>
              <w:rPr>
                <w:noProof/>
                <w:webHidden/>
              </w:rPr>
              <w:fldChar w:fldCharType="end"/>
            </w:r>
          </w:hyperlink>
        </w:p>
        <w:p w14:paraId="63442266" w14:textId="6C9830D3" w:rsidR="006F0DEC" w:rsidRDefault="006F0DEC">
          <w:pPr>
            <w:pStyle w:val="INNH2"/>
            <w:rPr>
              <w:rFonts w:asciiTheme="minorHAnsi" w:eastAsiaTheme="minorEastAsia" w:hAnsiTheme="minorHAnsi" w:cstheme="minorBidi"/>
              <w:noProof/>
              <w:kern w:val="2"/>
              <w:sz w:val="24"/>
              <w:szCs w:val="24"/>
              <w:lang w:eastAsia="nb-NO"/>
              <w14:ligatures w14:val="standardContextual"/>
            </w:rPr>
          </w:pPr>
          <w:hyperlink w:anchor="_Toc239849167" w:history="1">
            <w:r w:rsidRPr="00B32D8E">
              <w:rPr>
                <w:rStyle w:val="Hyperkobling"/>
                <w:noProof/>
              </w:rPr>
              <w:t>8.17</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Oppsigelse og Force Majeure:</w:t>
            </w:r>
            <w:r>
              <w:rPr>
                <w:noProof/>
                <w:webHidden/>
              </w:rPr>
              <w:tab/>
            </w:r>
            <w:r>
              <w:rPr>
                <w:noProof/>
                <w:webHidden/>
              </w:rPr>
              <w:fldChar w:fldCharType="begin"/>
            </w:r>
            <w:r>
              <w:rPr>
                <w:noProof/>
                <w:webHidden/>
              </w:rPr>
              <w:instrText xml:space="preserve"> PAGEREF _Toc239849167 \h </w:instrText>
            </w:r>
            <w:r>
              <w:rPr>
                <w:noProof/>
                <w:webHidden/>
              </w:rPr>
            </w:r>
            <w:r>
              <w:rPr>
                <w:noProof/>
                <w:webHidden/>
              </w:rPr>
              <w:fldChar w:fldCharType="separate"/>
            </w:r>
            <w:r>
              <w:rPr>
                <w:noProof/>
                <w:webHidden/>
              </w:rPr>
              <w:t>14</w:t>
            </w:r>
            <w:r>
              <w:rPr>
                <w:noProof/>
                <w:webHidden/>
              </w:rPr>
              <w:fldChar w:fldCharType="end"/>
            </w:r>
          </w:hyperlink>
        </w:p>
        <w:p w14:paraId="47E8940C" w14:textId="069152A8" w:rsidR="006F0DEC" w:rsidRDefault="006F0DEC">
          <w:pPr>
            <w:pStyle w:val="INNH2"/>
            <w:rPr>
              <w:rFonts w:asciiTheme="minorHAnsi" w:eastAsiaTheme="minorEastAsia" w:hAnsiTheme="minorHAnsi" w:cstheme="minorBidi"/>
              <w:noProof/>
              <w:kern w:val="2"/>
              <w:sz w:val="24"/>
              <w:szCs w:val="24"/>
              <w:lang w:eastAsia="nb-NO"/>
              <w14:ligatures w14:val="standardContextual"/>
            </w:rPr>
          </w:pPr>
          <w:hyperlink w:anchor="_Toc239849168" w:history="1">
            <w:r w:rsidRPr="00B32D8E">
              <w:rPr>
                <w:rStyle w:val="Hyperkobling"/>
                <w:noProof/>
              </w:rPr>
              <w:t>8.18</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Heving av avtalen:</w:t>
            </w:r>
            <w:r>
              <w:rPr>
                <w:noProof/>
                <w:webHidden/>
              </w:rPr>
              <w:tab/>
            </w:r>
            <w:r>
              <w:rPr>
                <w:noProof/>
                <w:webHidden/>
              </w:rPr>
              <w:fldChar w:fldCharType="begin"/>
            </w:r>
            <w:r>
              <w:rPr>
                <w:noProof/>
                <w:webHidden/>
              </w:rPr>
              <w:instrText xml:space="preserve"> PAGEREF _Toc239849168 \h </w:instrText>
            </w:r>
            <w:r>
              <w:rPr>
                <w:noProof/>
                <w:webHidden/>
              </w:rPr>
            </w:r>
            <w:r>
              <w:rPr>
                <w:noProof/>
                <w:webHidden/>
              </w:rPr>
              <w:fldChar w:fldCharType="separate"/>
            </w:r>
            <w:r>
              <w:rPr>
                <w:noProof/>
                <w:webHidden/>
              </w:rPr>
              <w:t>15</w:t>
            </w:r>
            <w:r>
              <w:rPr>
                <w:noProof/>
                <w:webHidden/>
              </w:rPr>
              <w:fldChar w:fldCharType="end"/>
            </w:r>
          </w:hyperlink>
        </w:p>
        <w:p w14:paraId="408466E7" w14:textId="3810A007" w:rsidR="006F0DEC" w:rsidRDefault="006F0DEC">
          <w:pPr>
            <w:pStyle w:val="INNH2"/>
            <w:rPr>
              <w:rFonts w:asciiTheme="minorHAnsi" w:eastAsiaTheme="minorEastAsia" w:hAnsiTheme="minorHAnsi" w:cstheme="minorBidi"/>
              <w:noProof/>
              <w:kern w:val="2"/>
              <w:sz w:val="24"/>
              <w:szCs w:val="24"/>
              <w:lang w:eastAsia="nb-NO"/>
              <w14:ligatures w14:val="standardContextual"/>
            </w:rPr>
          </w:pPr>
          <w:hyperlink w:anchor="_Toc239849169" w:history="1">
            <w:r w:rsidRPr="00B32D8E">
              <w:rPr>
                <w:rStyle w:val="Hyperkobling"/>
                <w:noProof/>
              </w:rPr>
              <w:t>8.19</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Konfidensialitet:</w:t>
            </w:r>
            <w:r>
              <w:rPr>
                <w:noProof/>
                <w:webHidden/>
              </w:rPr>
              <w:tab/>
            </w:r>
            <w:r>
              <w:rPr>
                <w:noProof/>
                <w:webHidden/>
              </w:rPr>
              <w:fldChar w:fldCharType="begin"/>
            </w:r>
            <w:r>
              <w:rPr>
                <w:noProof/>
                <w:webHidden/>
              </w:rPr>
              <w:instrText xml:space="preserve"> PAGEREF _Toc239849169 \h </w:instrText>
            </w:r>
            <w:r>
              <w:rPr>
                <w:noProof/>
                <w:webHidden/>
              </w:rPr>
            </w:r>
            <w:r>
              <w:rPr>
                <w:noProof/>
                <w:webHidden/>
              </w:rPr>
              <w:fldChar w:fldCharType="separate"/>
            </w:r>
            <w:r>
              <w:rPr>
                <w:noProof/>
                <w:webHidden/>
              </w:rPr>
              <w:t>15</w:t>
            </w:r>
            <w:r>
              <w:rPr>
                <w:noProof/>
                <w:webHidden/>
              </w:rPr>
              <w:fldChar w:fldCharType="end"/>
            </w:r>
          </w:hyperlink>
        </w:p>
        <w:p w14:paraId="326C7DE4" w14:textId="28602776" w:rsidR="006F0DEC" w:rsidRDefault="006F0DEC">
          <w:pPr>
            <w:pStyle w:val="INNH2"/>
            <w:rPr>
              <w:rFonts w:asciiTheme="minorHAnsi" w:eastAsiaTheme="minorEastAsia" w:hAnsiTheme="minorHAnsi" w:cstheme="minorBidi"/>
              <w:noProof/>
              <w:kern w:val="2"/>
              <w:sz w:val="24"/>
              <w:szCs w:val="24"/>
              <w:lang w:eastAsia="nb-NO"/>
              <w14:ligatures w14:val="standardContextual"/>
            </w:rPr>
          </w:pPr>
          <w:hyperlink w:anchor="_Toc239849170" w:history="1">
            <w:r w:rsidRPr="00B32D8E">
              <w:rPr>
                <w:rStyle w:val="Hyperkobling"/>
                <w:noProof/>
              </w:rPr>
              <w:t>8.20</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Tvister:</w:t>
            </w:r>
            <w:r>
              <w:rPr>
                <w:noProof/>
                <w:webHidden/>
              </w:rPr>
              <w:tab/>
            </w:r>
            <w:r>
              <w:rPr>
                <w:noProof/>
                <w:webHidden/>
              </w:rPr>
              <w:fldChar w:fldCharType="begin"/>
            </w:r>
            <w:r>
              <w:rPr>
                <w:noProof/>
                <w:webHidden/>
              </w:rPr>
              <w:instrText xml:space="preserve"> PAGEREF _Toc239849170 \h </w:instrText>
            </w:r>
            <w:r>
              <w:rPr>
                <w:noProof/>
                <w:webHidden/>
              </w:rPr>
            </w:r>
            <w:r>
              <w:rPr>
                <w:noProof/>
                <w:webHidden/>
              </w:rPr>
              <w:fldChar w:fldCharType="separate"/>
            </w:r>
            <w:r>
              <w:rPr>
                <w:noProof/>
                <w:webHidden/>
              </w:rPr>
              <w:t>15</w:t>
            </w:r>
            <w:r>
              <w:rPr>
                <w:noProof/>
                <w:webHidden/>
              </w:rPr>
              <w:fldChar w:fldCharType="end"/>
            </w:r>
          </w:hyperlink>
        </w:p>
        <w:p w14:paraId="072662BB" w14:textId="416C3578" w:rsidR="006F0DEC" w:rsidRDefault="006F0DEC">
          <w:pPr>
            <w:pStyle w:val="INNH2"/>
            <w:rPr>
              <w:rFonts w:asciiTheme="minorHAnsi" w:eastAsiaTheme="minorEastAsia" w:hAnsiTheme="minorHAnsi" w:cstheme="minorBidi"/>
              <w:noProof/>
              <w:kern w:val="2"/>
              <w:sz w:val="24"/>
              <w:szCs w:val="24"/>
              <w:lang w:eastAsia="nb-NO"/>
              <w14:ligatures w14:val="standardContextual"/>
            </w:rPr>
          </w:pPr>
          <w:hyperlink w:anchor="_Toc239849171" w:history="1">
            <w:r w:rsidRPr="00B32D8E">
              <w:rPr>
                <w:rStyle w:val="Hyperkobling"/>
                <w:noProof/>
              </w:rPr>
              <w:t>8.21</w:t>
            </w:r>
            <w:r>
              <w:rPr>
                <w:rFonts w:asciiTheme="minorHAnsi" w:eastAsiaTheme="minorEastAsia" w:hAnsiTheme="minorHAnsi" w:cstheme="minorBidi"/>
                <w:noProof/>
                <w:kern w:val="2"/>
                <w:sz w:val="24"/>
                <w:szCs w:val="24"/>
                <w:lang w:eastAsia="nb-NO"/>
                <w14:ligatures w14:val="standardContextual"/>
              </w:rPr>
              <w:tab/>
            </w:r>
            <w:r w:rsidRPr="00B32D8E">
              <w:rPr>
                <w:rStyle w:val="Hyperkobling"/>
                <w:noProof/>
              </w:rPr>
              <w:t>Dato og signaturer:</w:t>
            </w:r>
            <w:r>
              <w:rPr>
                <w:noProof/>
                <w:webHidden/>
              </w:rPr>
              <w:tab/>
            </w:r>
            <w:r>
              <w:rPr>
                <w:noProof/>
                <w:webHidden/>
              </w:rPr>
              <w:fldChar w:fldCharType="begin"/>
            </w:r>
            <w:r>
              <w:rPr>
                <w:noProof/>
                <w:webHidden/>
              </w:rPr>
              <w:instrText xml:space="preserve"> PAGEREF _Toc239849171 \h </w:instrText>
            </w:r>
            <w:r>
              <w:rPr>
                <w:noProof/>
                <w:webHidden/>
              </w:rPr>
            </w:r>
            <w:r>
              <w:rPr>
                <w:noProof/>
                <w:webHidden/>
              </w:rPr>
              <w:fldChar w:fldCharType="separate"/>
            </w:r>
            <w:r>
              <w:rPr>
                <w:noProof/>
                <w:webHidden/>
              </w:rPr>
              <w:t>16</w:t>
            </w:r>
            <w:r>
              <w:rPr>
                <w:noProof/>
                <w:webHidden/>
              </w:rPr>
              <w:fldChar w:fldCharType="end"/>
            </w:r>
          </w:hyperlink>
        </w:p>
        <w:p w14:paraId="45DEA98B" w14:textId="66A65DAC" w:rsidR="008E1B8A" w:rsidRDefault="008E1B8A" w:rsidP="00CA5DC8">
          <w:r w:rsidRPr="00C77A5A">
            <w:rPr>
              <w:b/>
              <w:bCs/>
              <w:sz w:val="20"/>
              <w:szCs w:val="20"/>
            </w:rPr>
            <w:lastRenderedPageBreak/>
            <w:fldChar w:fldCharType="end"/>
          </w:r>
        </w:p>
      </w:sdtContent>
    </w:sdt>
    <w:p w14:paraId="1498FCA1" w14:textId="79338F38" w:rsidR="001E75D2" w:rsidRPr="00D45725" w:rsidRDefault="00D20B6D">
      <w:pPr>
        <w:pStyle w:val="Overskrift1"/>
      </w:pPr>
      <w:bookmarkStart w:id="0" w:name="_Toc239849135"/>
      <w:r w:rsidRPr="00D45725">
        <w:t>Avtalens parter</w:t>
      </w:r>
      <w:r w:rsidR="00DF4389" w:rsidRPr="00D45725">
        <w:t>:</w:t>
      </w:r>
      <w:bookmarkEnd w:id="0"/>
    </w:p>
    <w:p w14:paraId="4C20753E" w14:textId="77777777" w:rsidR="00D20B6D" w:rsidRPr="00D45725" w:rsidRDefault="00D20B6D" w:rsidP="00D20B6D"/>
    <w:p w14:paraId="34488639" w14:textId="77777777" w:rsidR="00640B2F" w:rsidRPr="00BE7C33" w:rsidRDefault="00640B2F" w:rsidP="00640B2F">
      <w:r>
        <w:t xml:space="preserve">BIR Infrastruktur AS, heretter kalt </w:t>
      </w:r>
      <w:r w:rsidRPr="00401538">
        <w:t xml:space="preserve">Oppdragsgiver. Org. nr. </w:t>
      </w:r>
      <w:sdt>
        <w:sdtPr>
          <w:id w:val="1320464172"/>
          <w:placeholder>
            <w:docPart w:val="0C13AFF5DA5B4884B76E600B180D3BE4"/>
          </w:placeholder>
          <w:comboBox>
            <w:listItem w:displayText="983 495 400" w:value="983 495 400"/>
            <w:listItem w:displayText="984 504 942" w:value="984 504 942"/>
            <w:listItem w:displayText="985 825 408" w:value="985 825 408"/>
            <w:listItem w:displayText="984 505 469" w:value="984 505 469"/>
            <w:listItem w:displayText="990 766 665" w:value="990 766 665"/>
          </w:comboBox>
        </w:sdtPr>
        <w:sdtEndPr/>
        <w:sdtContent>
          <w:r>
            <w:t>990 766 665</w:t>
          </w:r>
        </w:sdtContent>
      </w:sdt>
    </w:p>
    <w:p w14:paraId="5D521026" w14:textId="77777777" w:rsidR="00640B2F" w:rsidRDefault="00640B2F" w:rsidP="00640B2F">
      <w:r>
        <w:t>Besøksadresse: Lungegårdskaien 42</w:t>
      </w:r>
    </w:p>
    <w:p w14:paraId="30425AAC" w14:textId="77777777" w:rsidR="00640B2F" w:rsidRPr="00D20B6D" w:rsidRDefault="00640B2F" w:rsidP="00640B2F">
      <w:r>
        <w:t xml:space="preserve">Postadresse: </w:t>
      </w:r>
      <w:proofErr w:type="spellStart"/>
      <w:r>
        <w:t>P.b</w:t>
      </w:r>
      <w:proofErr w:type="spellEnd"/>
      <w:r>
        <w:t xml:space="preserve"> 6004 – 5892 Bergen</w:t>
      </w:r>
    </w:p>
    <w:p w14:paraId="7C9D3C4B" w14:textId="77777777" w:rsidR="00640B2F" w:rsidRDefault="00640B2F" w:rsidP="00640B2F">
      <w:pPr>
        <w:rPr>
          <w:highlight w:val="yellow"/>
        </w:rPr>
      </w:pPr>
      <w:r>
        <w:t>Bemyndiget person: Daglig leder Terje Strøm</w:t>
      </w:r>
    </w:p>
    <w:p w14:paraId="371EF1D9" w14:textId="77777777" w:rsidR="00640B2F" w:rsidRDefault="00640B2F" w:rsidP="00640B2F">
      <w:r>
        <w:t xml:space="preserve">E-post: </w:t>
      </w:r>
      <w:hyperlink r:id="rId11" w:history="1">
        <w:r w:rsidRPr="003F3848">
          <w:rPr>
            <w:rStyle w:val="Hyperkobling"/>
          </w:rPr>
          <w:t>terje.strom@bir.no</w:t>
        </w:r>
      </w:hyperlink>
    </w:p>
    <w:p w14:paraId="3930DB30" w14:textId="77777777" w:rsidR="00640B2F" w:rsidRPr="00D20B6D" w:rsidRDefault="00640B2F" w:rsidP="00640B2F">
      <w:r>
        <w:t>Mobil: 957 26 290</w:t>
      </w:r>
    </w:p>
    <w:p w14:paraId="60226A2D" w14:textId="77777777" w:rsidR="00D20B6D" w:rsidRPr="00D45725" w:rsidRDefault="00D20B6D" w:rsidP="00D20B6D"/>
    <w:p w14:paraId="2350231B" w14:textId="77777777" w:rsidR="00D20B6D" w:rsidRPr="00D45725" w:rsidRDefault="00D20B6D" w:rsidP="00D20B6D">
      <w:r w:rsidRPr="00D45725">
        <w:rPr>
          <w:highlight w:val="yellow"/>
        </w:rPr>
        <w:t>Leverandør</w:t>
      </w:r>
      <w:r w:rsidRPr="00D45725">
        <w:t xml:space="preserve"> - heretter kalt Oppdragstaker. Org. </w:t>
      </w:r>
      <w:proofErr w:type="spellStart"/>
      <w:r w:rsidRPr="00D45725">
        <w:t>nr</w:t>
      </w:r>
      <w:proofErr w:type="spellEnd"/>
      <w:r w:rsidRPr="00D45725">
        <w:t xml:space="preserve">: </w:t>
      </w:r>
      <w:r w:rsidRPr="00D45725">
        <w:rPr>
          <w:highlight w:val="yellow"/>
        </w:rPr>
        <w:t xml:space="preserve">xxx </w:t>
      </w:r>
      <w:proofErr w:type="spellStart"/>
      <w:r w:rsidRPr="00D45725">
        <w:rPr>
          <w:highlight w:val="yellow"/>
        </w:rPr>
        <w:t>xxx</w:t>
      </w:r>
      <w:proofErr w:type="spellEnd"/>
      <w:r w:rsidRPr="00D45725">
        <w:rPr>
          <w:highlight w:val="yellow"/>
        </w:rPr>
        <w:t xml:space="preserve"> </w:t>
      </w:r>
      <w:proofErr w:type="spellStart"/>
      <w:r w:rsidRPr="00D45725">
        <w:rPr>
          <w:highlight w:val="yellow"/>
        </w:rPr>
        <w:t>xxx</w:t>
      </w:r>
      <w:proofErr w:type="spellEnd"/>
    </w:p>
    <w:p w14:paraId="545F85B8" w14:textId="77777777" w:rsidR="00D20B6D" w:rsidRPr="00D45725" w:rsidRDefault="00D20B6D" w:rsidP="00D20B6D">
      <w:r w:rsidRPr="00D45725">
        <w:t xml:space="preserve">Besøksadresse: </w:t>
      </w:r>
      <w:r w:rsidRPr="00D45725">
        <w:rPr>
          <w:highlight w:val="yellow"/>
        </w:rPr>
        <w:t>adresse</w:t>
      </w:r>
    </w:p>
    <w:p w14:paraId="5BCFAC4E" w14:textId="68E047A4" w:rsidR="00296702" w:rsidRPr="00D45725" w:rsidRDefault="00296702" w:rsidP="00D20B6D">
      <w:r w:rsidRPr="00D45725">
        <w:t xml:space="preserve">Postadresse: </w:t>
      </w:r>
      <w:r w:rsidRPr="00D45725">
        <w:rPr>
          <w:highlight w:val="yellow"/>
        </w:rPr>
        <w:t>adresse</w:t>
      </w:r>
    </w:p>
    <w:p w14:paraId="6F99C58C" w14:textId="77777777" w:rsidR="00D20B6D" w:rsidRPr="00D45725" w:rsidRDefault="00D20B6D" w:rsidP="00D20B6D">
      <w:r w:rsidRPr="00D45725">
        <w:t xml:space="preserve">Bemyndiget person: </w:t>
      </w:r>
      <w:r w:rsidRPr="00D45725">
        <w:rPr>
          <w:highlight w:val="yellow"/>
        </w:rPr>
        <w:t>Navn, stilling, firma</w:t>
      </w:r>
    </w:p>
    <w:p w14:paraId="79AF58DF" w14:textId="77777777" w:rsidR="0020607A" w:rsidRPr="00D45725" w:rsidRDefault="00E91002" w:rsidP="00D20B6D">
      <w:pPr>
        <w:rPr>
          <w:highlight w:val="yellow"/>
        </w:rPr>
      </w:pPr>
      <w:r w:rsidRPr="00D45725">
        <w:t>E</w:t>
      </w:r>
      <w:r w:rsidR="00D20B6D" w:rsidRPr="00D45725">
        <w:t xml:space="preserve">-post: </w:t>
      </w:r>
      <w:r w:rsidR="00D20B6D" w:rsidRPr="00D45725">
        <w:rPr>
          <w:highlight w:val="yellow"/>
        </w:rPr>
        <w:t>e-post</w:t>
      </w:r>
      <w:r w:rsidR="00DF4389" w:rsidRPr="00D45725">
        <w:t xml:space="preserve"> </w:t>
      </w:r>
    </w:p>
    <w:p w14:paraId="27BE3172" w14:textId="19F047D0" w:rsidR="00D361CE" w:rsidRPr="00D45725" w:rsidRDefault="0020607A" w:rsidP="00D20B6D">
      <w:r w:rsidRPr="00D45725">
        <w:rPr>
          <w:highlight w:val="yellow"/>
        </w:rPr>
        <w:t>M</w:t>
      </w:r>
      <w:r w:rsidR="00DF4389" w:rsidRPr="00D45725">
        <w:rPr>
          <w:highlight w:val="yellow"/>
        </w:rPr>
        <w:t>obil:</w:t>
      </w:r>
    </w:p>
    <w:p w14:paraId="05EB6D42" w14:textId="1A824312" w:rsidR="00F432B4" w:rsidRPr="00D45725" w:rsidRDefault="00F432B4">
      <w:pPr>
        <w:pStyle w:val="Overskrift1"/>
      </w:pPr>
      <w:bookmarkStart w:id="1" w:name="_Toc239849136"/>
      <w:r w:rsidRPr="00D45725">
        <w:t xml:space="preserve">Kontaktpersoner hos </w:t>
      </w:r>
      <w:r w:rsidR="00403C01" w:rsidRPr="00D45725">
        <w:t>Oppdragstaker</w:t>
      </w:r>
      <w:r w:rsidR="00DF4389" w:rsidRPr="00D45725">
        <w:t>:</w:t>
      </w:r>
      <w:bookmarkEnd w:id="1"/>
    </w:p>
    <w:p w14:paraId="33CB3313" w14:textId="77777777" w:rsidR="00F432B4" w:rsidRPr="00D45725" w:rsidRDefault="00F432B4" w:rsidP="00F432B4"/>
    <w:p w14:paraId="27A7E37D" w14:textId="77777777" w:rsidR="00703DAE" w:rsidRPr="00A1787E" w:rsidRDefault="00703DAE" w:rsidP="00703DAE">
      <w:pPr>
        <w:rPr>
          <w:color w:val="000000"/>
        </w:rPr>
      </w:pPr>
      <w:r w:rsidRPr="00A1787E">
        <w:rPr>
          <w:color w:val="000000"/>
        </w:rPr>
        <w:t xml:space="preserve">Navn: </w:t>
      </w:r>
      <w:r w:rsidRPr="00A1787E">
        <w:rPr>
          <w:color w:val="000000"/>
          <w:highlight w:val="yellow"/>
        </w:rPr>
        <w:t>Oppgi</w:t>
      </w:r>
    </w:p>
    <w:p w14:paraId="6ECEF6AB" w14:textId="77777777" w:rsidR="00703DAE" w:rsidRPr="00A1787E" w:rsidRDefault="00703DAE" w:rsidP="00703DAE">
      <w:pPr>
        <w:rPr>
          <w:color w:val="000000"/>
        </w:rPr>
      </w:pPr>
      <w:r w:rsidRPr="00A1787E">
        <w:rPr>
          <w:color w:val="000000"/>
        </w:rPr>
        <w:t xml:space="preserve">Stilling: </w:t>
      </w:r>
      <w:r w:rsidRPr="00A1787E">
        <w:rPr>
          <w:color w:val="000000"/>
          <w:highlight w:val="yellow"/>
        </w:rPr>
        <w:t>Oppgi</w:t>
      </w:r>
    </w:p>
    <w:p w14:paraId="14D9EA2C" w14:textId="77777777" w:rsidR="00703DAE" w:rsidRPr="00A1787E" w:rsidRDefault="00703DAE" w:rsidP="00703DAE">
      <w:pPr>
        <w:rPr>
          <w:color w:val="000000"/>
        </w:rPr>
      </w:pPr>
      <w:r w:rsidRPr="00A1787E">
        <w:rPr>
          <w:color w:val="000000"/>
        </w:rPr>
        <w:t xml:space="preserve">E-post: </w:t>
      </w:r>
      <w:r w:rsidRPr="00A1787E">
        <w:rPr>
          <w:color w:val="000000"/>
          <w:highlight w:val="yellow"/>
        </w:rPr>
        <w:t>Oppgi</w:t>
      </w:r>
    </w:p>
    <w:p w14:paraId="06F94AC4" w14:textId="77777777" w:rsidR="00703DAE" w:rsidRPr="00A1787E" w:rsidRDefault="00703DAE" w:rsidP="00703DAE">
      <w:pPr>
        <w:rPr>
          <w:color w:val="000000"/>
          <w:highlight w:val="yellow"/>
        </w:rPr>
      </w:pPr>
      <w:r w:rsidRPr="00A1787E">
        <w:rPr>
          <w:color w:val="000000"/>
        </w:rPr>
        <w:t xml:space="preserve">Mobil: </w:t>
      </w:r>
      <w:r w:rsidRPr="00A1787E">
        <w:rPr>
          <w:color w:val="000000"/>
          <w:highlight w:val="yellow"/>
        </w:rPr>
        <w:t>Oppgi</w:t>
      </w:r>
    </w:p>
    <w:p w14:paraId="0653F819" w14:textId="10AB05C7" w:rsidR="00DF4389" w:rsidRPr="00D45725" w:rsidRDefault="00410224" w:rsidP="00DF4389">
      <w:pPr>
        <w:rPr>
          <w:b/>
        </w:rPr>
      </w:pPr>
      <w:r w:rsidRPr="00D45725">
        <w:rPr>
          <w:b/>
        </w:rPr>
        <w:t>Ansvar og funksjon</w:t>
      </w:r>
      <w:r w:rsidR="00DF4389" w:rsidRPr="00D45725">
        <w:rPr>
          <w:b/>
        </w:rPr>
        <w:t xml:space="preserve">: </w:t>
      </w:r>
      <w:r w:rsidR="00DF4389" w:rsidRPr="00D45725">
        <w:t>Kontraktsoppfølging.</w:t>
      </w:r>
    </w:p>
    <w:p w14:paraId="5E61974B" w14:textId="77777777" w:rsidR="00DF4389" w:rsidRPr="00D45725" w:rsidRDefault="00DF4389" w:rsidP="00DF4389"/>
    <w:p w14:paraId="0315D574" w14:textId="77777777" w:rsidR="00703DAE" w:rsidRPr="00A1787E" w:rsidRDefault="00703DAE" w:rsidP="00703DAE">
      <w:pPr>
        <w:rPr>
          <w:color w:val="000000"/>
        </w:rPr>
      </w:pPr>
      <w:r w:rsidRPr="00A1787E">
        <w:rPr>
          <w:color w:val="000000"/>
        </w:rPr>
        <w:t xml:space="preserve">Navn: </w:t>
      </w:r>
      <w:r w:rsidRPr="00A1787E">
        <w:rPr>
          <w:color w:val="000000"/>
          <w:highlight w:val="yellow"/>
        </w:rPr>
        <w:t>Oppgi</w:t>
      </w:r>
    </w:p>
    <w:p w14:paraId="77AA769E" w14:textId="77777777" w:rsidR="00703DAE" w:rsidRPr="00A1787E" w:rsidRDefault="00703DAE" w:rsidP="00703DAE">
      <w:pPr>
        <w:rPr>
          <w:color w:val="000000"/>
        </w:rPr>
      </w:pPr>
      <w:r w:rsidRPr="00A1787E">
        <w:rPr>
          <w:color w:val="000000"/>
        </w:rPr>
        <w:t xml:space="preserve">Stilling: </w:t>
      </w:r>
      <w:r w:rsidRPr="00A1787E">
        <w:rPr>
          <w:color w:val="000000"/>
          <w:highlight w:val="yellow"/>
        </w:rPr>
        <w:t>Oppgi</w:t>
      </w:r>
    </w:p>
    <w:p w14:paraId="61957411" w14:textId="77777777" w:rsidR="00703DAE" w:rsidRPr="00A1787E" w:rsidRDefault="00703DAE" w:rsidP="00703DAE">
      <w:pPr>
        <w:rPr>
          <w:color w:val="000000"/>
        </w:rPr>
      </w:pPr>
      <w:r w:rsidRPr="00A1787E">
        <w:rPr>
          <w:color w:val="000000"/>
        </w:rPr>
        <w:t xml:space="preserve">E-post: </w:t>
      </w:r>
      <w:r w:rsidRPr="00A1787E">
        <w:rPr>
          <w:color w:val="000000"/>
          <w:highlight w:val="yellow"/>
        </w:rPr>
        <w:t>Oppgi</w:t>
      </w:r>
    </w:p>
    <w:p w14:paraId="3D929F4B" w14:textId="77777777" w:rsidR="00703DAE" w:rsidRPr="00A1787E" w:rsidRDefault="00703DAE" w:rsidP="00703DAE">
      <w:pPr>
        <w:rPr>
          <w:color w:val="000000"/>
          <w:highlight w:val="yellow"/>
        </w:rPr>
      </w:pPr>
      <w:r w:rsidRPr="00A1787E">
        <w:rPr>
          <w:color w:val="000000"/>
        </w:rPr>
        <w:t xml:space="preserve">Mobil: </w:t>
      </w:r>
      <w:r w:rsidRPr="00A1787E">
        <w:rPr>
          <w:color w:val="000000"/>
          <w:highlight w:val="yellow"/>
        </w:rPr>
        <w:t>Oppgi</w:t>
      </w:r>
    </w:p>
    <w:p w14:paraId="5A293B90" w14:textId="599F74EE" w:rsidR="00DF4389" w:rsidRPr="00D45725" w:rsidRDefault="00410224" w:rsidP="00DF4389">
      <w:pPr>
        <w:rPr>
          <w:b/>
        </w:rPr>
      </w:pPr>
      <w:r w:rsidRPr="00D45725">
        <w:rPr>
          <w:b/>
        </w:rPr>
        <w:t>Ansvar og funksjon</w:t>
      </w:r>
      <w:r w:rsidR="00DF4389" w:rsidRPr="00D45725">
        <w:rPr>
          <w:b/>
        </w:rPr>
        <w:t xml:space="preserve">: </w:t>
      </w:r>
      <w:r w:rsidR="00DF4389" w:rsidRPr="00D45725">
        <w:t>Oppdragstakers bruker (e) av avtalen, jf. leveranser, oppdragsutførelse og tilhørende transaksjonshåndtering.</w:t>
      </w:r>
    </w:p>
    <w:p w14:paraId="7ADEEADC" w14:textId="77777777" w:rsidR="00DF4389" w:rsidRPr="00D45725" w:rsidRDefault="00DF4389" w:rsidP="00DF4389"/>
    <w:p w14:paraId="4523E493" w14:textId="76922207" w:rsidR="00DF4389" w:rsidRPr="00D45725" w:rsidRDefault="00DF4389" w:rsidP="00F432B4">
      <w:r w:rsidRPr="00D45725">
        <w:rPr>
          <w:b/>
        </w:rPr>
        <w:t xml:space="preserve">Sentralbord/ Kundeservice: Telefon- </w:t>
      </w:r>
      <w:r w:rsidRPr="00D45725">
        <w:rPr>
          <w:b/>
          <w:highlight w:val="yellow"/>
        </w:rPr>
        <w:t xml:space="preserve">xx </w:t>
      </w:r>
      <w:proofErr w:type="spellStart"/>
      <w:r w:rsidRPr="00D45725">
        <w:rPr>
          <w:b/>
          <w:highlight w:val="yellow"/>
        </w:rPr>
        <w:t>xx</w:t>
      </w:r>
      <w:proofErr w:type="spellEnd"/>
      <w:r w:rsidRPr="00D45725">
        <w:rPr>
          <w:b/>
          <w:highlight w:val="yellow"/>
        </w:rPr>
        <w:t xml:space="preserve"> </w:t>
      </w:r>
      <w:proofErr w:type="spellStart"/>
      <w:r w:rsidRPr="00D45725">
        <w:rPr>
          <w:b/>
          <w:highlight w:val="yellow"/>
        </w:rPr>
        <w:t>xx</w:t>
      </w:r>
      <w:proofErr w:type="spellEnd"/>
      <w:r w:rsidRPr="00D45725">
        <w:rPr>
          <w:b/>
          <w:highlight w:val="yellow"/>
        </w:rPr>
        <w:t xml:space="preserve"> </w:t>
      </w:r>
      <w:proofErr w:type="spellStart"/>
      <w:r w:rsidRPr="00D45725">
        <w:rPr>
          <w:b/>
          <w:highlight w:val="yellow"/>
        </w:rPr>
        <w:t>xx</w:t>
      </w:r>
      <w:proofErr w:type="spellEnd"/>
      <w:r w:rsidRPr="00D45725">
        <w:rPr>
          <w:b/>
        </w:rPr>
        <w:t xml:space="preserve"> </w:t>
      </w:r>
    </w:p>
    <w:p w14:paraId="3A43896A" w14:textId="7D610DFA" w:rsidR="00F432B4" w:rsidRPr="00D45725" w:rsidRDefault="00403C01">
      <w:pPr>
        <w:pStyle w:val="Overskrift1"/>
      </w:pPr>
      <w:bookmarkStart w:id="2" w:name="_Toc239849137"/>
      <w:r w:rsidRPr="00D45725">
        <w:t>K</w:t>
      </w:r>
      <w:r w:rsidR="00F432B4" w:rsidRPr="00D45725">
        <w:t>ontaktpersoner</w:t>
      </w:r>
      <w:r w:rsidRPr="00D45725">
        <w:t xml:space="preserve"> hos Oppdragsgiver</w:t>
      </w:r>
      <w:r w:rsidR="00DF4389" w:rsidRPr="00D45725">
        <w:t>:</w:t>
      </w:r>
      <w:bookmarkEnd w:id="2"/>
    </w:p>
    <w:p w14:paraId="4BFB6E51" w14:textId="77777777" w:rsidR="00F432B4" w:rsidRPr="00D45725" w:rsidRDefault="00F432B4" w:rsidP="00F432B4"/>
    <w:p w14:paraId="0DF22B6E" w14:textId="77777777" w:rsidR="00640B2F" w:rsidRDefault="00640B2F" w:rsidP="00640B2F">
      <w:pPr>
        <w:rPr>
          <w:color w:val="000000"/>
        </w:rPr>
      </w:pPr>
      <w:r w:rsidRPr="00A1787E">
        <w:rPr>
          <w:color w:val="000000"/>
        </w:rPr>
        <w:t>Navn:</w:t>
      </w:r>
      <w:r>
        <w:rPr>
          <w:color w:val="000000"/>
        </w:rPr>
        <w:t xml:space="preserve"> Svein Joar Vestrheim - BIR AS</w:t>
      </w:r>
    </w:p>
    <w:p w14:paraId="1E78D6FB" w14:textId="77777777" w:rsidR="00640B2F" w:rsidRDefault="00640B2F" w:rsidP="00640B2F">
      <w:pPr>
        <w:rPr>
          <w:color w:val="000000"/>
        </w:rPr>
      </w:pPr>
      <w:r>
        <w:rPr>
          <w:color w:val="000000"/>
        </w:rPr>
        <w:t>Stilling: Kontrakts-rådgiver</w:t>
      </w:r>
    </w:p>
    <w:p w14:paraId="1CDC219E" w14:textId="77777777" w:rsidR="00640B2F" w:rsidRDefault="00640B2F" w:rsidP="00640B2F">
      <w:pPr>
        <w:rPr>
          <w:color w:val="000000"/>
        </w:rPr>
      </w:pPr>
      <w:r>
        <w:rPr>
          <w:color w:val="000000"/>
        </w:rPr>
        <w:t xml:space="preserve">E-post: </w:t>
      </w:r>
      <w:hyperlink r:id="rId12" w:history="1">
        <w:r w:rsidRPr="0099001E">
          <w:rPr>
            <w:rStyle w:val="Hyperkobling"/>
            <w:rFonts w:eastAsiaTheme="majorEastAsia"/>
          </w:rPr>
          <w:t>sveinjoar.vestrheim@bir.no</w:t>
        </w:r>
      </w:hyperlink>
    </w:p>
    <w:p w14:paraId="44027A59" w14:textId="77777777" w:rsidR="00640B2F" w:rsidRPr="00A773AF" w:rsidRDefault="00640B2F" w:rsidP="00640B2F">
      <w:pPr>
        <w:rPr>
          <w:color w:val="000000"/>
        </w:rPr>
      </w:pPr>
      <w:r>
        <w:rPr>
          <w:color w:val="000000"/>
        </w:rPr>
        <w:t>Mobil: 934 04 0790</w:t>
      </w:r>
    </w:p>
    <w:p w14:paraId="5C5EF5A0" w14:textId="40397556" w:rsidR="00DF4389" w:rsidRPr="00D45725" w:rsidRDefault="00410224" w:rsidP="00DF4389">
      <w:pPr>
        <w:rPr>
          <w:b/>
        </w:rPr>
      </w:pPr>
      <w:r w:rsidRPr="00D45725">
        <w:rPr>
          <w:b/>
        </w:rPr>
        <w:t>Ansvar og funksjon</w:t>
      </w:r>
      <w:r w:rsidR="00DF4389" w:rsidRPr="00D45725">
        <w:rPr>
          <w:b/>
        </w:rPr>
        <w:t xml:space="preserve">: </w:t>
      </w:r>
      <w:r w:rsidR="00DF4389" w:rsidRPr="00D45725">
        <w:t>Kontraktsoppfølging.</w:t>
      </w:r>
    </w:p>
    <w:p w14:paraId="4201E227" w14:textId="77777777" w:rsidR="00DF4389" w:rsidRPr="00D45725" w:rsidRDefault="00DF4389" w:rsidP="00DF4389"/>
    <w:p w14:paraId="179FCD77" w14:textId="77777777" w:rsidR="00640B2F" w:rsidRDefault="00640B2F" w:rsidP="00640B2F">
      <w:r>
        <w:t>Navn: Svein Rune Fjerdingren</w:t>
      </w:r>
    </w:p>
    <w:p w14:paraId="689A1C14" w14:textId="77777777" w:rsidR="00640B2F" w:rsidRDefault="00640B2F" w:rsidP="00640B2F">
      <w:r>
        <w:t>Stilling: Eiendomsforvalter, drift og vedlikehold</w:t>
      </w:r>
    </w:p>
    <w:p w14:paraId="7B3420E6" w14:textId="77777777" w:rsidR="00640B2F" w:rsidRDefault="00640B2F" w:rsidP="00640B2F">
      <w:r>
        <w:t xml:space="preserve">E-post: </w:t>
      </w:r>
      <w:hyperlink r:id="rId13" w:history="1">
        <w:r w:rsidRPr="003F3848">
          <w:rPr>
            <w:rStyle w:val="Hyperkobling"/>
          </w:rPr>
          <w:t>svein.fjerdingren@bir.no</w:t>
        </w:r>
      </w:hyperlink>
    </w:p>
    <w:p w14:paraId="19DF1E81" w14:textId="77777777" w:rsidR="00640B2F" w:rsidRDefault="00640B2F" w:rsidP="00640B2F">
      <w:r>
        <w:t>Mobil: 482 03 799</w:t>
      </w:r>
    </w:p>
    <w:p w14:paraId="67418632" w14:textId="22DB89A1" w:rsidR="0007752C" w:rsidRDefault="0007752C" w:rsidP="00F432B4">
      <w:r w:rsidRPr="00D45725">
        <w:rPr>
          <w:b/>
        </w:rPr>
        <w:t>Ansvar og funk</w:t>
      </w:r>
      <w:r w:rsidR="00410224" w:rsidRPr="00D45725">
        <w:rPr>
          <w:b/>
        </w:rPr>
        <w:t>s</w:t>
      </w:r>
      <w:r w:rsidRPr="00D45725">
        <w:rPr>
          <w:b/>
        </w:rPr>
        <w:t>j</w:t>
      </w:r>
      <w:r w:rsidR="00410224" w:rsidRPr="00D45725">
        <w:rPr>
          <w:b/>
        </w:rPr>
        <w:t>on</w:t>
      </w:r>
      <w:r w:rsidR="00DF4389" w:rsidRPr="00D45725">
        <w:rPr>
          <w:b/>
        </w:rPr>
        <w:t xml:space="preserve">: </w:t>
      </w:r>
      <w:r w:rsidR="00DF4389" w:rsidRPr="00D45725">
        <w:t>Oppdragsgivers bruker (e) av avtalen, jf. b</w:t>
      </w:r>
      <w:r w:rsidR="00E81392" w:rsidRPr="00D45725">
        <w:t xml:space="preserve">estillinger, oppdragsutførelse </w:t>
      </w:r>
      <w:r w:rsidR="00DF4389" w:rsidRPr="00D45725">
        <w:t xml:space="preserve">og tilhørende transaksjonshåndtering. </w:t>
      </w:r>
    </w:p>
    <w:p w14:paraId="6EA6D25D" w14:textId="77777777" w:rsidR="00640B2F" w:rsidRDefault="00640B2F" w:rsidP="00F432B4"/>
    <w:p w14:paraId="7BCD5E9E" w14:textId="77777777" w:rsidR="00640B2F" w:rsidRDefault="00640B2F" w:rsidP="00640B2F">
      <w:r>
        <w:lastRenderedPageBreak/>
        <w:t xml:space="preserve">Utover ovennevnte vil det kunne være andre rekvirenter m/fullmakt i BIR konsernet som gjør avrop fra rammeavtalen. Disse skal ved bestilling oppgi riktig BIR selskap, avdeling, navn på bestiller og dennes ansvarsnummer. </w:t>
      </w:r>
    </w:p>
    <w:p w14:paraId="7EF22636" w14:textId="07DF832C" w:rsidR="0007752C" w:rsidRPr="00D45725" w:rsidRDefault="0007752C">
      <w:pPr>
        <w:pStyle w:val="Overskrift1"/>
      </w:pPr>
      <w:bookmarkStart w:id="3" w:name="_Toc239849138"/>
      <w:r w:rsidRPr="00D45725">
        <w:t>Avt</w:t>
      </w:r>
      <w:r w:rsidR="00BC18F4" w:rsidRPr="00D45725">
        <w:t>alens dokumenter</w:t>
      </w:r>
      <w:r w:rsidRPr="00D45725">
        <w:t>:</w:t>
      </w:r>
      <w:bookmarkEnd w:id="3"/>
    </w:p>
    <w:p w14:paraId="2AB0D7BC" w14:textId="77777777" w:rsidR="0007752C" w:rsidRPr="00D45725" w:rsidRDefault="0007752C" w:rsidP="0007752C"/>
    <w:p w14:paraId="5D511359" w14:textId="1FAD347A" w:rsidR="0007752C" w:rsidRPr="00D45725" w:rsidRDefault="00BC18F4" w:rsidP="0007752C">
      <w:r w:rsidRPr="00D45725">
        <w:t>Denne avtalen inkluderer følgende dokumenter i prioritert rekkefølge:</w:t>
      </w:r>
    </w:p>
    <w:p w14:paraId="0A602530" w14:textId="77777777" w:rsidR="0007752C" w:rsidRPr="00D45725" w:rsidRDefault="0007752C" w:rsidP="0007752C"/>
    <w:p w14:paraId="257F4C79" w14:textId="0837B683" w:rsidR="0007752C" w:rsidRPr="00D45725" w:rsidRDefault="0007752C">
      <w:pPr>
        <w:numPr>
          <w:ilvl w:val="0"/>
          <w:numId w:val="5"/>
        </w:numPr>
        <w:spacing w:line="240" w:lineRule="auto"/>
      </w:pPr>
      <w:r w:rsidRPr="00D45725">
        <w:t xml:space="preserve">Dette avtaledokument. </w:t>
      </w:r>
    </w:p>
    <w:p w14:paraId="1FA593FA" w14:textId="3B07EC1C" w:rsidR="0007752C" w:rsidRPr="00D45725" w:rsidRDefault="0007752C">
      <w:pPr>
        <w:numPr>
          <w:ilvl w:val="0"/>
          <w:numId w:val="5"/>
        </w:numPr>
        <w:spacing w:line="240" w:lineRule="auto"/>
      </w:pPr>
      <w:r w:rsidRPr="00D45725">
        <w:t>Oppdrags</w:t>
      </w:r>
      <w:r w:rsidR="004B4BF6" w:rsidRPr="00D45725">
        <w:t xml:space="preserve">givers konkurransegrunnlag. BIR </w:t>
      </w:r>
      <w:r w:rsidR="00B27A4E" w:rsidRPr="00D45725">
        <w:t>re</w:t>
      </w:r>
      <w:r w:rsidR="00E076A6" w:rsidRPr="00D45725">
        <w:t>f</w:t>
      </w:r>
      <w:r w:rsidR="003D7FEC" w:rsidRPr="00D45725">
        <w:t>.</w:t>
      </w:r>
      <w:r w:rsidR="00E076A6" w:rsidRPr="00D45725">
        <w:t xml:space="preserve">; </w:t>
      </w:r>
      <w:r w:rsidR="00640B2F" w:rsidRPr="00640B2F">
        <w:rPr>
          <w:shd w:val="clear" w:color="auto" w:fill="FFFF00"/>
        </w:rPr>
        <w:t>KT09-2026</w:t>
      </w:r>
    </w:p>
    <w:p w14:paraId="2E2AA561" w14:textId="77777777" w:rsidR="0007752C" w:rsidRPr="00D45725" w:rsidRDefault="0007752C">
      <w:pPr>
        <w:numPr>
          <w:ilvl w:val="0"/>
          <w:numId w:val="5"/>
        </w:numPr>
        <w:spacing w:line="240" w:lineRule="auto"/>
      </w:pPr>
      <w:r w:rsidRPr="00D45725">
        <w:t xml:space="preserve">Oppdragstakers tilbud datert </w:t>
      </w:r>
      <w:proofErr w:type="spellStart"/>
      <w:r w:rsidRPr="00D45725">
        <w:rPr>
          <w:highlight w:val="yellow"/>
        </w:rPr>
        <w:t>xx.xx.xxxx</w:t>
      </w:r>
      <w:proofErr w:type="spellEnd"/>
    </w:p>
    <w:p w14:paraId="35173F9F" w14:textId="77777777" w:rsidR="0007752C" w:rsidRPr="00D45725" w:rsidRDefault="0007752C">
      <w:pPr>
        <w:numPr>
          <w:ilvl w:val="0"/>
          <w:numId w:val="5"/>
        </w:numPr>
        <w:spacing w:line="240" w:lineRule="auto"/>
        <w:rPr>
          <w:highlight w:val="yellow"/>
        </w:rPr>
      </w:pPr>
      <w:r w:rsidRPr="00D45725">
        <w:rPr>
          <w:highlight w:val="yellow"/>
        </w:rPr>
        <w:t>Aktuelle vedlegg til avtalen</w:t>
      </w:r>
    </w:p>
    <w:p w14:paraId="440D686D" w14:textId="77777777" w:rsidR="0007752C" w:rsidRPr="00D45725" w:rsidRDefault="0007752C" w:rsidP="0007752C">
      <w:pPr>
        <w:ind w:left="720"/>
      </w:pPr>
    </w:p>
    <w:p w14:paraId="121533D0" w14:textId="181CC3D3" w:rsidR="0007752C" w:rsidRPr="00D45725" w:rsidRDefault="0007752C" w:rsidP="00F432B4">
      <w:r w:rsidRPr="00D45725">
        <w:t xml:space="preserve">Inneholder avtalen bestemmelser som strider mot hverandre, skal de gjelde i den rekkefølge som angitt over. </w:t>
      </w:r>
      <w:r w:rsidR="00341194" w:rsidRPr="00D45725">
        <w:t>Ellers</w:t>
      </w:r>
      <w:r w:rsidRPr="00D45725">
        <w:t xml:space="preserve"> gjelder yngre bestemmelser foran eldre. </w:t>
      </w:r>
    </w:p>
    <w:p w14:paraId="0E86D762" w14:textId="0F6223D0" w:rsidR="00F432B4" w:rsidRPr="00D45725" w:rsidRDefault="00F432B4">
      <w:pPr>
        <w:pStyle w:val="Overskrift1"/>
      </w:pPr>
      <w:bookmarkStart w:id="4" w:name="_Toc239849139"/>
      <w:r w:rsidRPr="00D45725">
        <w:t>Avtaleperiode</w:t>
      </w:r>
      <w:r w:rsidR="00DF4389" w:rsidRPr="00D45725">
        <w:t>:</w:t>
      </w:r>
      <w:bookmarkEnd w:id="4"/>
    </w:p>
    <w:p w14:paraId="49A8B853" w14:textId="77777777" w:rsidR="00F432B4" w:rsidRPr="00D45725" w:rsidRDefault="00F432B4" w:rsidP="00F432B4"/>
    <w:p w14:paraId="68B43120" w14:textId="668A6DC2" w:rsidR="00871BB4" w:rsidRPr="00D45725" w:rsidRDefault="00640B2F" w:rsidP="00871BB4">
      <w:r>
        <w:t>Avtalens varighet vil være 60 mnd. med oppstart 08.03.2027. Opsjon/ forlengelse utover utløpsdato er ikke mulig.</w:t>
      </w:r>
    </w:p>
    <w:p w14:paraId="705E593F" w14:textId="6A9A0F47" w:rsidR="00F432B4" w:rsidRPr="00D45725" w:rsidRDefault="00410224">
      <w:pPr>
        <w:pStyle w:val="Overskrift1"/>
      </w:pPr>
      <w:bookmarkStart w:id="5" w:name="_Toc239849140"/>
      <w:r w:rsidRPr="00D45725">
        <w:t>Endringer og tillegg</w:t>
      </w:r>
      <w:r w:rsidR="00E81392" w:rsidRPr="00D45725">
        <w:t>:</w:t>
      </w:r>
      <w:bookmarkEnd w:id="5"/>
    </w:p>
    <w:p w14:paraId="6E92CBB5" w14:textId="77777777" w:rsidR="00F432B4" w:rsidRPr="00D45725" w:rsidRDefault="00F432B4" w:rsidP="00F432B4"/>
    <w:p w14:paraId="171B7F97" w14:textId="77777777" w:rsidR="00640B2F" w:rsidRDefault="00640B2F" w:rsidP="00640B2F">
      <w:r w:rsidRPr="00E12DD5">
        <w:t xml:space="preserve">Alle henvendelser </w:t>
      </w:r>
      <w:r>
        <w:t xml:space="preserve">som gjelder endringer eller tillegg </w:t>
      </w:r>
      <w:r w:rsidRPr="00E12DD5">
        <w:t xml:space="preserve">meldes skriftlig per e-post til </w:t>
      </w:r>
      <w:r w:rsidRPr="00E12DD5">
        <w:rPr>
          <w:u w:val="single"/>
        </w:rPr>
        <w:t>kontaktperson for kontraktsoppfølging</w:t>
      </w:r>
      <w:r w:rsidRPr="00BE7C33">
        <w:t>.</w:t>
      </w:r>
      <w:r>
        <w:t xml:space="preserve"> For BIR; </w:t>
      </w:r>
      <w:hyperlink r:id="rId14" w:history="1">
        <w:r w:rsidRPr="00D66944">
          <w:rPr>
            <w:rStyle w:val="Hyperkobling"/>
          </w:rPr>
          <w:t>sveinjoar.vestrheim@bir.no</w:t>
        </w:r>
      </w:hyperlink>
    </w:p>
    <w:p w14:paraId="14FA72D7" w14:textId="77777777" w:rsidR="00640B2F" w:rsidRPr="00E12DD5" w:rsidRDefault="00640B2F" w:rsidP="00640B2F">
      <w:pPr>
        <w:rPr>
          <w:u w:val="single"/>
        </w:rPr>
      </w:pPr>
    </w:p>
    <w:p w14:paraId="6714514F" w14:textId="77777777" w:rsidR="00640B2F" w:rsidRPr="00F432B4" w:rsidRDefault="00640B2F" w:rsidP="00640B2F">
      <w:r w:rsidRPr="00F432B4">
        <w:t xml:space="preserve">Med endringer </w:t>
      </w:r>
      <w:r>
        <w:t xml:space="preserve">eller tillegg </w:t>
      </w:r>
      <w:r w:rsidRPr="00F432B4">
        <w:t>menes</w:t>
      </w:r>
      <w:r>
        <w:t xml:space="preserve"> blant annet</w:t>
      </w:r>
      <w:r w:rsidRPr="00F432B4">
        <w:t>:</w:t>
      </w:r>
      <w:r>
        <w:t xml:space="preserve"> (opplistingen er ikke å anse som uttømmende)</w:t>
      </w:r>
    </w:p>
    <w:p w14:paraId="11802E2D" w14:textId="77777777" w:rsidR="00640B2F" w:rsidRPr="00F432B4" w:rsidRDefault="00640B2F" w:rsidP="00640B2F">
      <w:pPr>
        <w:pStyle w:val="Listeavsnitt"/>
        <w:numPr>
          <w:ilvl w:val="0"/>
          <w:numId w:val="1"/>
        </w:numPr>
      </w:pPr>
      <w:r>
        <w:t>Oppdatering av økonomiske vilkår</w:t>
      </w:r>
      <w:r w:rsidRPr="00F432B4">
        <w:t xml:space="preserve"> </w:t>
      </w:r>
    </w:p>
    <w:p w14:paraId="7D782C17" w14:textId="77777777" w:rsidR="00640B2F" w:rsidRPr="00F432B4" w:rsidRDefault="00640B2F" w:rsidP="00640B2F">
      <w:pPr>
        <w:pStyle w:val="Listeavsnitt"/>
        <w:numPr>
          <w:ilvl w:val="0"/>
          <w:numId w:val="1"/>
        </w:numPr>
      </w:pPr>
      <w:r w:rsidRPr="00F432B4">
        <w:t>Op</w:t>
      </w:r>
      <w:r>
        <w:t>pdatering av produktsortiment</w:t>
      </w:r>
    </w:p>
    <w:p w14:paraId="064073F5" w14:textId="77777777" w:rsidR="00640B2F" w:rsidRPr="00F432B4" w:rsidRDefault="00640B2F" w:rsidP="00640B2F">
      <w:pPr>
        <w:pStyle w:val="Listeavsnitt"/>
        <w:numPr>
          <w:ilvl w:val="0"/>
          <w:numId w:val="1"/>
        </w:numPr>
      </w:pPr>
      <w:r w:rsidRPr="00F432B4">
        <w:t>Oppdatering av eventuelle kvalifikasjon</w:t>
      </w:r>
      <w:r>
        <w:t>sdokumenter og/ eller krav</w:t>
      </w:r>
    </w:p>
    <w:p w14:paraId="71AD2C62" w14:textId="77777777" w:rsidR="00640B2F" w:rsidRDefault="00640B2F" w:rsidP="00640B2F">
      <w:pPr>
        <w:pStyle w:val="Listeavsnitt"/>
        <w:numPr>
          <w:ilvl w:val="0"/>
          <w:numId w:val="1"/>
        </w:numPr>
      </w:pPr>
      <w:r w:rsidRPr="00F432B4">
        <w:t xml:space="preserve">Oppdatering av kontaktinformasjon </w:t>
      </w:r>
    </w:p>
    <w:p w14:paraId="1B8C9627" w14:textId="77777777" w:rsidR="00640B2F" w:rsidRDefault="00640B2F" w:rsidP="00640B2F">
      <w:pPr>
        <w:pStyle w:val="Listeavsnitt"/>
        <w:numPr>
          <w:ilvl w:val="0"/>
          <w:numId w:val="1"/>
        </w:numPr>
      </w:pPr>
      <w:r>
        <w:t>Annet som har betydning for kontraktens intensjon/ oppfyllelse</w:t>
      </w:r>
    </w:p>
    <w:p w14:paraId="7B691508" w14:textId="77777777" w:rsidR="00640B2F" w:rsidRPr="00123684" w:rsidRDefault="00640B2F" w:rsidP="00640B2F">
      <w:bookmarkStart w:id="6" w:name="_Hlk3285955"/>
      <w:r>
        <w:t>Endringer og tillegg skal være skriftlige, omforente og inngå som daterte vedlegg til avtalen.</w:t>
      </w:r>
    </w:p>
    <w:p w14:paraId="068DE144" w14:textId="2A24BEA9" w:rsidR="00640B2F" w:rsidRDefault="00640B2F" w:rsidP="00410224">
      <w:r>
        <w:t xml:space="preserve">Vesentlige endringer eller tillegg som avtales </w:t>
      </w:r>
      <w:r w:rsidRPr="00D25749">
        <w:t xml:space="preserve">skal medføre ny </w:t>
      </w:r>
      <w:r>
        <w:t>avtaleversjon</w:t>
      </w:r>
      <w:r w:rsidRPr="00D25749">
        <w:t xml:space="preserve"> med tilhørende signaturplikt.</w:t>
      </w:r>
      <w:r>
        <w:t xml:space="preserve"> </w:t>
      </w:r>
      <w:bookmarkEnd w:id="6"/>
    </w:p>
    <w:p w14:paraId="27405881" w14:textId="77777777" w:rsidR="0016051C" w:rsidRPr="00D45725" w:rsidRDefault="0016051C">
      <w:pPr>
        <w:pStyle w:val="Overskrift1"/>
      </w:pPr>
      <w:bookmarkStart w:id="7" w:name="_Toc239849141"/>
      <w:r w:rsidRPr="00D45725">
        <w:t>Oppdragsbeskrivelse og kommersielle vilkår:</w:t>
      </w:r>
      <w:bookmarkEnd w:id="7"/>
    </w:p>
    <w:p w14:paraId="6A900DC0" w14:textId="77777777" w:rsidR="0016051C" w:rsidRPr="00D45725" w:rsidRDefault="0016051C" w:rsidP="0016051C"/>
    <w:p w14:paraId="336C6421" w14:textId="31F06B19" w:rsidR="0016051C" w:rsidRPr="00D45725" w:rsidRDefault="00640B2F">
      <w:pPr>
        <w:pStyle w:val="Overskrift2"/>
      </w:pPr>
      <w:bookmarkStart w:id="8" w:name="_Toc239849142"/>
      <w:r>
        <w:t>O</w:t>
      </w:r>
      <w:r w:rsidR="0016051C" w:rsidRPr="00D45725">
        <w:t>mfang</w:t>
      </w:r>
      <w:r>
        <w:t xml:space="preserve"> og vilkår</w:t>
      </w:r>
      <w:r w:rsidR="0016051C" w:rsidRPr="00D45725">
        <w:t>:</w:t>
      </w:r>
      <w:bookmarkEnd w:id="8"/>
    </w:p>
    <w:p w14:paraId="604A169C" w14:textId="77777777" w:rsidR="0016051C" w:rsidRPr="00D45725" w:rsidRDefault="0016051C" w:rsidP="0016051C"/>
    <w:p w14:paraId="4C96D8E0" w14:textId="77777777" w:rsidR="00640B2F" w:rsidRPr="00F7585B" w:rsidRDefault="00640B2F" w:rsidP="00640B2F">
      <w:pPr>
        <w:spacing w:line="300" w:lineRule="atLeast"/>
      </w:pPr>
      <w:r w:rsidRPr="00F7585B">
        <w:t>Oppdraget skal utføres i BIRs adm. bygg på Lungegårdskaien 42. Kantinen ble første gang tatt i bruk i mars 2023. Kantinen er utstyrt med nødvendige kjøkkenmaskiner, inventar og løsøre. Strøm, off. avgifter, internett, bestikk, porselen, nye kjøkkenmaskiner/ løsøre samt daglig renhold av kundeareal (gulv, vegger og tak) bekostes av BIR AS.</w:t>
      </w:r>
    </w:p>
    <w:p w14:paraId="520AEC34" w14:textId="77777777" w:rsidR="00640B2F" w:rsidRPr="00F7585B" w:rsidRDefault="00640B2F" w:rsidP="00640B2F">
      <w:pPr>
        <w:spacing w:line="300" w:lineRule="atLeast"/>
      </w:pPr>
      <w:r w:rsidRPr="00F7585B">
        <w:t xml:space="preserve">Kantinen kan dekke et dagsbehov på ca. 80-90 kontorplasser + eventuelle gjester som er på bygget. BIR tar forbehold om at antall besøkende til kantinen vil variere. Det estimeres at det vil være i snitt ca. 40 brukere/ besøkende per virkedag. Dette i hovedsak begrunnet i hjemmekontor ordning for BIR </w:t>
      </w:r>
      <w:r w:rsidRPr="00F7585B">
        <w:lastRenderedPageBreak/>
        <w:t xml:space="preserve">sine medarbeidere. I forhold til senere krav og prisoppsett skal Tilbyder legge til grunn 40 brukere i snitt per virkedag (mandag – fredag). </w:t>
      </w:r>
    </w:p>
    <w:p w14:paraId="7B078517" w14:textId="77777777" w:rsidR="00A04F75" w:rsidRPr="00A04F75" w:rsidRDefault="00A04F75" w:rsidP="00A04F75"/>
    <w:p w14:paraId="6AA2D898" w14:textId="23B3186F" w:rsidR="0016051C" w:rsidRPr="00D45725" w:rsidRDefault="0016051C">
      <w:pPr>
        <w:pStyle w:val="Overskrift2"/>
      </w:pPr>
      <w:bookmarkStart w:id="9" w:name="_Toc239849143"/>
      <w:r w:rsidRPr="00D45725">
        <w:t>Priser</w:t>
      </w:r>
      <w:r w:rsidR="00640B2F">
        <w:t xml:space="preserve"> </w:t>
      </w:r>
      <w:proofErr w:type="spellStart"/>
      <w:r w:rsidR="00640B2F">
        <w:t>priser</w:t>
      </w:r>
      <w:proofErr w:type="spellEnd"/>
      <w:r w:rsidR="00640B2F">
        <w:t xml:space="preserve"> og prisvilkår</w:t>
      </w:r>
      <w:r w:rsidRPr="00D45725">
        <w:t>:</w:t>
      </w:r>
      <w:bookmarkEnd w:id="9"/>
    </w:p>
    <w:p w14:paraId="045C24AD" w14:textId="77777777" w:rsidR="0016051C" w:rsidRPr="00D45725" w:rsidRDefault="0016051C" w:rsidP="0016051C"/>
    <w:p w14:paraId="5DF7B213" w14:textId="2371BE18" w:rsidR="0016051C" w:rsidRDefault="0016051C" w:rsidP="0016051C">
      <w:r w:rsidRPr="00D45725">
        <w:rPr>
          <w:highlight w:val="yellow"/>
        </w:rPr>
        <w:t>Legg inn tabeller for alle avtalte priser</w:t>
      </w:r>
      <w:r w:rsidR="00A21153" w:rsidRPr="00D45725">
        <w:rPr>
          <w:highlight w:val="yellow"/>
        </w:rPr>
        <w:t xml:space="preserve"> og</w:t>
      </w:r>
      <w:r w:rsidRPr="00D45725">
        <w:rPr>
          <w:highlight w:val="yellow"/>
        </w:rPr>
        <w:t xml:space="preserve"> prisvilkår. </w:t>
      </w:r>
    </w:p>
    <w:p w14:paraId="7870DB83" w14:textId="77777777" w:rsidR="00640B2F" w:rsidRDefault="00640B2F" w:rsidP="0016051C"/>
    <w:p w14:paraId="13342492" w14:textId="5FC34129" w:rsidR="00640B2F" w:rsidRDefault="00640B2F" w:rsidP="00640B2F">
      <w:pPr>
        <w:pStyle w:val="Overskrift2"/>
      </w:pPr>
      <w:bookmarkStart w:id="10" w:name="_Toc239849144"/>
      <w:r>
        <w:t>Tilbyders løsningsbeskrivelse:</w:t>
      </w:r>
      <w:bookmarkEnd w:id="10"/>
    </w:p>
    <w:p w14:paraId="1C41881D" w14:textId="77777777" w:rsidR="00640B2F" w:rsidRDefault="00640B2F" w:rsidP="00640B2F"/>
    <w:p w14:paraId="4B9180F1" w14:textId="77777777" w:rsidR="00640B2F" w:rsidRDefault="00640B2F" w:rsidP="00640B2F">
      <w:r w:rsidRPr="00F7585B">
        <w:rPr>
          <w:highlight w:val="yellow"/>
        </w:rPr>
        <w:t>Tilbyders løsningsbeskrivelse legges inn i avtalen</w:t>
      </w:r>
    </w:p>
    <w:p w14:paraId="03077011" w14:textId="77777777" w:rsidR="00640B2F" w:rsidRDefault="00640B2F" w:rsidP="00640B2F"/>
    <w:p w14:paraId="035869F7" w14:textId="6173C4E4" w:rsidR="00640B2F" w:rsidRDefault="00640B2F" w:rsidP="00640B2F">
      <w:pPr>
        <w:pStyle w:val="Overskrift2"/>
      </w:pPr>
      <w:bookmarkStart w:id="11" w:name="_Toc239849145"/>
      <w:r>
        <w:t>Tilbyders beskrivelse av miljøkriterium inkl. rapporteringskrav:</w:t>
      </w:r>
      <w:bookmarkEnd w:id="11"/>
      <w:r>
        <w:t xml:space="preserve"> </w:t>
      </w:r>
    </w:p>
    <w:p w14:paraId="2E7CDD82" w14:textId="77777777" w:rsidR="00640B2F" w:rsidRDefault="00640B2F" w:rsidP="00640B2F"/>
    <w:p w14:paraId="6C0BD36C" w14:textId="77777777" w:rsidR="00640B2F" w:rsidRDefault="00640B2F" w:rsidP="00640B2F">
      <w:r w:rsidRPr="00F7585B">
        <w:rPr>
          <w:highlight w:val="yellow"/>
        </w:rPr>
        <w:t xml:space="preserve">Tilbyders løsningsbeskrivelse legges inn i </w:t>
      </w:r>
      <w:r w:rsidRPr="00F07236">
        <w:rPr>
          <w:highlight w:val="yellow"/>
        </w:rPr>
        <w:t>avtalen. Herunder inngår rapporteringskar iht</w:t>
      </w:r>
      <w:r>
        <w:rPr>
          <w:highlight w:val="yellow"/>
        </w:rPr>
        <w:t>.</w:t>
      </w:r>
      <w:r w:rsidRPr="00F07236">
        <w:rPr>
          <w:highlight w:val="yellow"/>
        </w:rPr>
        <w:t xml:space="preserve"> KG kap. 8.3.1 og 8.3.2</w:t>
      </w:r>
    </w:p>
    <w:p w14:paraId="027769B5" w14:textId="77777777" w:rsidR="0016051C" w:rsidRPr="00D45725" w:rsidRDefault="0016051C">
      <w:pPr>
        <w:pStyle w:val="Overskrift1"/>
      </w:pPr>
      <w:bookmarkStart w:id="12" w:name="_Toc239849146"/>
      <w:r w:rsidRPr="00D45725">
        <w:t>Generelle avtalevilkår:</w:t>
      </w:r>
      <w:bookmarkEnd w:id="12"/>
    </w:p>
    <w:p w14:paraId="3A1F0053" w14:textId="77777777" w:rsidR="0016051C" w:rsidRPr="00D45725" w:rsidRDefault="0016051C" w:rsidP="0016051C"/>
    <w:p w14:paraId="4EEBA492" w14:textId="77777777" w:rsidR="00440205" w:rsidRPr="00D45725" w:rsidRDefault="00440205">
      <w:pPr>
        <w:pStyle w:val="Overskrift2"/>
      </w:pPr>
      <w:bookmarkStart w:id="13" w:name="_Toc239849147"/>
      <w:r w:rsidRPr="00D45725">
        <w:t>Formål:</w:t>
      </w:r>
      <w:bookmarkEnd w:id="13"/>
    </w:p>
    <w:p w14:paraId="41154EE1" w14:textId="77777777" w:rsidR="00440205" w:rsidRPr="00D45725" w:rsidRDefault="00440205" w:rsidP="00440205"/>
    <w:p w14:paraId="697FDF68" w14:textId="44D7ACB4" w:rsidR="00440205" w:rsidRPr="00D45725" w:rsidRDefault="00440205" w:rsidP="00440205">
      <w:r w:rsidRPr="00D45725">
        <w:t xml:space="preserve">Avtalen har som formål å regulere avtaleforholdet mellom Oppdragsgiver og Oppdragstaker, der Oppdragstaker leverer avtalte </w:t>
      </w:r>
      <w:r w:rsidR="00460FFB">
        <w:t>ytelser</w:t>
      </w:r>
      <w:r w:rsidRPr="00D45725">
        <w:t xml:space="preserve"> til Oppdragsgiver.</w:t>
      </w:r>
    </w:p>
    <w:p w14:paraId="69AA9888" w14:textId="77777777" w:rsidR="00440205" w:rsidRPr="00D45725" w:rsidRDefault="00440205" w:rsidP="00440205">
      <w:pPr>
        <w:rPr>
          <w:rFonts w:cs="Arial"/>
          <w:color w:val="000000"/>
        </w:rPr>
      </w:pPr>
    </w:p>
    <w:p w14:paraId="50AA8DFE" w14:textId="77777777" w:rsidR="00440205" w:rsidRPr="00D45725" w:rsidRDefault="00440205" w:rsidP="00440205">
      <w:pPr>
        <w:rPr>
          <w:rFonts w:cs="Arial"/>
          <w:color w:val="000000"/>
        </w:rPr>
      </w:pPr>
      <w:r w:rsidRPr="00D45725">
        <w:rPr>
          <w:rFonts w:cs="Arial"/>
          <w:color w:val="000000"/>
        </w:rPr>
        <w:t>Oppdragstaker er selv og alene fullt ut ansvarlig for at lokale, nasjonale (norske) og internasjonale offentligrettslige krav og vilkår er oppfylt under utførelse av leveranseoppdraget, herunder relatert til:</w:t>
      </w:r>
    </w:p>
    <w:p w14:paraId="3A163B64" w14:textId="549FC815" w:rsidR="00440205" w:rsidRPr="00D45725" w:rsidRDefault="00D4235B">
      <w:pPr>
        <w:numPr>
          <w:ilvl w:val="0"/>
          <w:numId w:val="3"/>
        </w:numPr>
        <w:spacing w:line="240" w:lineRule="auto"/>
        <w:rPr>
          <w:rFonts w:cs="Arial"/>
          <w:i/>
          <w:color w:val="000000"/>
        </w:rPr>
      </w:pPr>
      <w:r w:rsidRPr="00D45725">
        <w:rPr>
          <w:rFonts w:cs="Arial"/>
          <w:color w:val="000000"/>
        </w:rPr>
        <w:t>” Salg</w:t>
      </w:r>
      <w:r w:rsidR="00440205" w:rsidRPr="00D45725">
        <w:rPr>
          <w:rFonts w:cs="Arial"/>
          <w:color w:val="000000"/>
        </w:rPr>
        <w:t>” betyr her omsetning av etterspurte</w:t>
      </w:r>
      <w:r w:rsidR="001A0CA0" w:rsidRPr="00D45725">
        <w:rPr>
          <w:rFonts w:cs="Arial"/>
          <w:color w:val="000000"/>
        </w:rPr>
        <w:t xml:space="preserve"> </w:t>
      </w:r>
      <w:r w:rsidR="00460FFB">
        <w:rPr>
          <w:rFonts w:cs="Arial"/>
          <w:color w:val="000000"/>
        </w:rPr>
        <w:t>og lovlige ytelser</w:t>
      </w:r>
      <w:r w:rsidR="00440205" w:rsidRPr="00D45725">
        <w:rPr>
          <w:rFonts w:cs="Arial"/>
          <w:color w:val="000000"/>
        </w:rPr>
        <w:t>.</w:t>
      </w:r>
    </w:p>
    <w:p w14:paraId="01F1374F" w14:textId="34686F05" w:rsidR="00440205" w:rsidRPr="00D45725" w:rsidRDefault="00440205">
      <w:pPr>
        <w:numPr>
          <w:ilvl w:val="0"/>
          <w:numId w:val="3"/>
        </w:numPr>
        <w:spacing w:line="240" w:lineRule="auto"/>
        <w:rPr>
          <w:rFonts w:cs="Arial"/>
          <w:color w:val="000000"/>
        </w:rPr>
      </w:pPr>
      <w:r w:rsidRPr="00D45725">
        <w:rPr>
          <w:rFonts w:cs="Arial"/>
          <w:color w:val="000000"/>
        </w:rPr>
        <w:t xml:space="preserve">Forhold som omfatter sikker, lovlig og kvalitetsriktig drift/ </w:t>
      </w:r>
      <w:r w:rsidR="004018A6" w:rsidRPr="00D45725">
        <w:rPr>
          <w:rFonts w:cs="Arial"/>
          <w:color w:val="000000"/>
        </w:rPr>
        <w:t>produksjon,</w:t>
      </w:r>
      <w:r w:rsidRPr="00D45725">
        <w:rPr>
          <w:rFonts w:cs="Arial"/>
          <w:color w:val="000000"/>
        </w:rPr>
        <w:t xml:space="preserve"> er i sin helhet Oppdragstaker sitt ansvar. </w:t>
      </w:r>
    </w:p>
    <w:p w14:paraId="1DE38C38" w14:textId="77777777" w:rsidR="00440205" w:rsidRPr="00D45725" w:rsidRDefault="00440205" w:rsidP="00440205">
      <w:pPr>
        <w:spacing w:line="240" w:lineRule="auto"/>
        <w:rPr>
          <w:rFonts w:cs="Arial"/>
          <w:color w:val="000000"/>
        </w:rPr>
      </w:pPr>
    </w:p>
    <w:p w14:paraId="3D8714DE" w14:textId="5B98954F" w:rsidR="00440205" w:rsidRPr="00D45725" w:rsidRDefault="00440205" w:rsidP="00440205">
      <w:pPr>
        <w:rPr>
          <w:rFonts w:cs="Arial"/>
          <w:color w:val="000000"/>
        </w:rPr>
      </w:pPr>
      <w:r w:rsidRPr="00D45725">
        <w:rPr>
          <w:rFonts w:cs="Arial"/>
        </w:rPr>
        <w:t>Alle tekniske innsatsfaktorer, samt al</w:t>
      </w:r>
      <w:r w:rsidR="0067556A" w:rsidRPr="00D45725">
        <w:rPr>
          <w:rFonts w:cs="Arial"/>
        </w:rPr>
        <w:t>t personell</w:t>
      </w:r>
      <w:r w:rsidRPr="00D45725">
        <w:rPr>
          <w:rFonts w:cs="Arial"/>
        </w:rPr>
        <w:t xml:space="preserve">, som etterspørres og som er nødvendig for gjennomføring av leveranseoppdraget skal </w:t>
      </w:r>
      <w:r w:rsidR="00D4235B" w:rsidRPr="00D45725">
        <w:rPr>
          <w:rFonts w:cs="Arial"/>
        </w:rPr>
        <w:t>tas hånd om</w:t>
      </w:r>
      <w:r w:rsidRPr="00D45725">
        <w:rPr>
          <w:rFonts w:cs="Arial"/>
        </w:rPr>
        <w:t xml:space="preserve"> av Oppdragstaker. </w:t>
      </w:r>
      <w:r w:rsidRPr="00D45725">
        <w:rPr>
          <w:rFonts w:cs="Arial"/>
          <w:color w:val="000000"/>
        </w:rPr>
        <w:t>Oppdragstaker er selv og alene ansvarlig for at alle innsatsfaktorer oppfyller den til enhver tid gjeldende lovgivning.</w:t>
      </w:r>
    </w:p>
    <w:p w14:paraId="3665E8F2" w14:textId="6B160999" w:rsidR="002F0F93" w:rsidRDefault="002F0F93" w:rsidP="002F0F93">
      <w:pPr>
        <w:pStyle w:val="Overskrift2"/>
        <w:numPr>
          <w:ilvl w:val="0"/>
          <w:numId w:val="0"/>
        </w:numPr>
      </w:pPr>
    </w:p>
    <w:p w14:paraId="5AED65B2" w14:textId="3FC14255" w:rsidR="00640B2F" w:rsidRDefault="00640B2F">
      <w:pPr>
        <w:pStyle w:val="Overskrift2"/>
      </w:pPr>
      <w:bookmarkStart w:id="14" w:name="_Toc239849148"/>
      <w:proofErr w:type="spellStart"/>
      <w:r>
        <w:t>Bakgrunnsrett</w:t>
      </w:r>
      <w:proofErr w:type="spellEnd"/>
      <w:r>
        <w:t>:</w:t>
      </w:r>
      <w:bookmarkEnd w:id="14"/>
    </w:p>
    <w:p w14:paraId="395FBDD4" w14:textId="77777777" w:rsidR="00640B2F" w:rsidRDefault="00640B2F" w:rsidP="00640B2F"/>
    <w:p w14:paraId="1B20DE7E" w14:textId="77777777" w:rsidR="00640B2F" w:rsidRPr="000A4BA9" w:rsidRDefault="00640B2F" w:rsidP="00640B2F">
      <w:pPr>
        <w:rPr>
          <w:rFonts w:eastAsia="Calibri"/>
        </w:rPr>
      </w:pPr>
      <w:r w:rsidRPr="000A4BA9">
        <w:rPr>
          <w:rFonts w:eastAsia="Calibri"/>
        </w:rPr>
        <w:t>De alminnelige bestemmelsene i lov om kjøp av 13. mai 1988 nr. 27 (kjøpsloven) kommer til anvendelse, så langt ikke annet er uttrykkelig avtalt.</w:t>
      </w:r>
    </w:p>
    <w:p w14:paraId="55F90056" w14:textId="77777777" w:rsidR="00640B2F" w:rsidRPr="00640B2F" w:rsidRDefault="00640B2F" w:rsidP="00640B2F"/>
    <w:p w14:paraId="4538E8D6" w14:textId="3F9BE6AE" w:rsidR="00440205" w:rsidRPr="00D45725" w:rsidRDefault="00440205">
      <w:pPr>
        <w:pStyle w:val="Overskrift2"/>
      </w:pPr>
      <w:bookmarkStart w:id="15" w:name="_Toc239849149"/>
      <w:r w:rsidRPr="00D45725">
        <w:t>Krav til lønn og arbeidsvilkår:</w:t>
      </w:r>
      <w:bookmarkEnd w:id="15"/>
    </w:p>
    <w:p w14:paraId="3349348F" w14:textId="77777777" w:rsidR="00440205" w:rsidRPr="00D45725" w:rsidRDefault="00440205" w:rsidP="00440205">
      <w:pPr>
        <w:rPr>
          <w:rStyle w:val="Hyperkobling"/>
          <w:rFonts w:cs="Arial"/>
        </w:rPr>
      </w:pPr>
    </w:p>
    <w:p w14:paraId="1A722220" w14:textId="1B842CB4" w:rsidR="00440205" w:rsidRPr="00D45725" w:rsidRDefault="00440205" w:rsidP="00440205">
      <w:pPr>
        <w:jc w:val="both"/>
      </w:pPr>
      <w:r w:rsidRPr="00D45725">
        <w:t xml:space="preserve">Oppdragstaker er ansvarlig for at egne ansatte, ansatte hos underleverandører (herunder innleide) som direkte medvirker til å oppfylle kontrakten, har lønns- og arbeidsvilkår </w:t>
      </w:r>
      <w:r w:rsidR="00D4235B" w:rsidRPr="00D45725">
        <w:t xml:space="preserve">som minimum er </w:t>
      </w:r>
      <w:r w:rsidRPr="00D45725">
        <w:t>i henhold til:</w:t>
      </w:r>
    </w:p>
    <w:p w14:paraId="7D2D61E7" w14:textId="77777777" w:rsidR="00D4235B" w:rsidRPr="00D45725" w:rsidRDefault="00D4235B" w:rsidP="00440205">
      <w:pPr>
        <w:jc w:val="both"/>
        <w:rPr>
          <w:rFonts w:asciiTheme="majorHAnsi" w:eastAsiaTheme="majorEastAsia" w:hAnsiTheme="majorHAnsi" w:cstheme="majorBidi"/>
          <w:b/>
          <w:color w:val="44546A" w:themeColor="text2"/>
          <w:szCs w:val="21"/>
        </w:rPr>
      </w:pPr>
    </w:p>
    <w:p w14:paraId="38E94122" w14:textId="2C8D8040" w:rsidR="00D4235B" w:rsidRPr="00D45725" w:rsidRDefault="00D4235B">
      <w:pPr>
        <w:pStyle w:val="Listeavsnitt"/>
        <w:numPr>
          <w:ilvl w:val="0"/>
          <w:numId w:val="8"/>
        </w:numPr>
        <w:spacing w:after="0"/>
        <w:jc w:val="both"/>
        <w:rPr>
          <w:rFonts w:ascii="Times New Roman" w:hAnsi="Times New Roman" w:cs="Times New Roman"/>
        </w:rPr>
      </w:pPr>
      <w:r w:rsidRPr="00D45725">
        <w:rPr>
          <w:rFonts w:ascii="Times New Roman" w:hAnsi="Times New Roman" w:cs="Times New Roman"/>
        </w:rPr>
        <w:t>Forskrift om allmenngjøring av tariffavtale for</w:t>
      </w:r>
      <w:r w:rsidR="002D045E">
        <w:rPr>
          <w:rFonts w:ascii="Times New Roman" w:hAnsi="Times New Roman" w:cs="Times New Roman"/>
        </w:rPr>
        <w:t xml:space="preserve"> kantinedrift</w:t>
      </w:r>
    </w:p>
    <w:p w14:paraId="7007B494" w14:textId="38B3A63F" w:rsidR="00440205" w:rsidRDefault="00440205">
      <w:pPr>
        <w:pStyle w:val="Listeavsnitt"/>
        <w:numPr>
          <w:ilvl w:val="0"/>
          <w:numId w:val="8"/>
        </w:numPr>
        <w:spacing w:after="0"/>
        <w:jc w:val="both"/>
        <w:rPr>
          <w:rFonts w:ascii="Times New Roman" w:hAnsi="Times New Roman" w:cs="Times New Roman"/>
        </w:rPr>
      </w:pPr>
      <w:r w:rsidRPr="00D45725">
        <w:rPr>
          <w:rFonts w:ascii="Times New Roman" w:hAnsi="Times New Roman" w:cs="Times New Roman"/>
        </w:rPr>
        <w:t xml:space="preserve">På områder som ikke er dekket av forskrift om allmenngjort tariffavtale, skal lønns- og arbeidsvilkårene være i henhold til landsomfattende tariffavtale for den aktuelle bransje. Med lønns- og arbeidsvilkår menes bestemmelser om minste arbeidstid, lønn, herunder </w:t>
      </w:r>
      <w:r w:rsidRPr="00D45725">
        <w:rPr>
          <w:rFonts w:ascii="Times New Roman" w:hAnsi="Times New Roman" w:cs="Times New Roman"/>
        </w:rPr>
        <w:lastRenderedPageBreak/>
        <w:t xml:space="preserve">overtidstillegg, skift- og turnustillegg og ulempetillegg, og dekning av utgifter til reise, kost og losji, i den grad slike bestemmelser følger av tariffavtalen. </w:t>
      </w:r>
    </w:p>
    <w:p w14:paraId="1FEA95C3" w14:textId="011590AA" w:rsidR="001A0827" w:rsidRDefault="001A0827">
      <w:pPr>
        <w:pStyle w:val="Listeavsnitt"/>
        <w:numPr>
          <w:ilvl w:val="0"/>
          <w:numId w:val="8"/>
        </w:numPr>
        <w:spacing w:after="0"/>
        <w:jc w:val="both"/>
        <w:rPr>
          <w:rFonts w:ascii="Times New Roman" w:hAnsi="Times New Roman" w:cs="Times New Roman"/>
        </w:rPr>
      </w:pPr>
      <w:r>
        <w:rPr>
          <w:rFonts w:ascii="Times New Roman" w:hAnsi="Times New Roman" w:cs="Times New Roman"/>
        </w:rPr>
        <w:t xml:space="preserve">Lønn </w:t>
      </w:r>
      <w:r w:rsidR="00361532">
        <w:rPr>
          <w:rFonts w:ascii="Times New Roman" w:hAnsi="Times New Roman" w:cs="Times New Roman"/>
        </w:rPr>
        <w:t xml:space="preserve">og annen godtgjørelse </w:t>
      </w:r>
      <w:r>
        <w:rPr>
          <w:rFonts w:ascii="Times New Roman" w:hAnsi="Times New Roman" w:cs="Times New Roman"/>
        </w:rPr>
        <w:t>skal ut</w:t>
      </w:r>
      <w:r w:rsidR="00BF73E0">
        <w:rPr>
          <w:rFonts w:ascii="Times New Roman" w:hAnsi="Times New Roman" w:cs="Times New Roman"/>
        </w:rPr>
        <w:t>betales alle ansatte</w:t>
      </w:r>
      <w:r w:rsidR="00361532">
        <w:rPr>
          <w:rFonts w:ascii="Times New Roman" w:hAnsi="Times New Roman" w:cs="Times New Roman"/>
        </w:rPr>
        <w:t xml:space="preserve"> via bank eller annet foretak med rett til å drive betalingsformidling. </w:t>
      </w:r>
    </w:p>
    <w:p w14:paraId="5592F2FB" w14:textId="59A33140" w:rsidR="00361532" w:rsidRPr="00D45725" w:rsidRDefault="001276D0">
      <w:pPr>
        <w:pStyle w:val="Listeavsnitt"/>
        <w:numPr>
          <w:ilvl w:val="0"/>
          <w:numId w:val="8"/>
        </w:numPr>
        <w:spacing w:after="0"/>
        <w:jc w:val="both"/>
        <w:rPr>
          <w:rFonts w:ascii="Times New Roman" w:hAnsi="Times New Roman" w:cs="Times New Roman"/>
        </w:rPr>
      </w:pPr>
      <w:r>
        <w:rPr>
          <w:rFonts w:ascii="Times New Roman" w:hAnsi="Times New Roman" w:cs="Times New Roman"/>
        </w:rPr>
        <w:t xml:space="preserve">Oppdragstaker skal etterleve krav om obligatorisk </w:t>
      </w:r>
      <w:r w:rsidR="00880D39">
        <w:rPr>
          <w:rFonts w:ascii="Times New Roman" w:hAnsi="Times New Roman" w:cs="Times New Roman"/>
        </w:rPr>
        <w:t>tjenestepensjon (OTP)</w:t>
      </w:r>
      <w:r>
        <w:rPr>
          <w:rFonts w:ascii="Times New Roman" w:hAnsi="Times New Roman" w:cs="Times New Roman"/>
        </w:rPr>
        <w:t xml:space="preserve"> </w:t>
      </w:r>
      <w:r w:rsidR="00190C55">
        <w:rPr>
          <w:rFonts w:ascii="Times New Roman" w:hAnsi="Times New Roman" w:cs="Times New Roman"/>
        </w:rPr>
        <w:t xml:space="preserve">for alle ansatte. </w:t>
      </w:r>
    </w:p>
    <w:p w14:paraId="72A77C63" w14:textId="77777777" w:rsidR="00440205" w:rsidRPr="00D45725" w:rsidRDefault="00440205" w:rsidP="00440205">
      <w:pPr>
        <w:spacing w:after="200" w:line="276" w:lineRule="auto"/>
        <w:ind w:left="720"/>
        <w:contextualSpacing/>
        <w:rPr>
          <w:rFonts w:ascii="Arial" w:eastAsia="Calibri" w:hAnsi="Arial" w:cs="Arial"/>
        </w:rPr>
      </w:pPr>
    </w:p>
    <w:p w14:paraId="1E5BCE17" w14:textId="77777777" w:rsidR="00440205" w:rsidRPr="00D45725" w:rsidRDefault="00440205" w:rsidP="00440205">
      <w:r w:rsidRPr="00D45725">
        <w:t>Alle avtaler Oppdragstaker inngår som innebærer utførelse av arbeid under denne kontrakten skal inneholde tilsvarende forpliktelser.</w:t>
      </w:r>
    </w:p>
    <w:p w14:paraId="42FE0007" w14:textId="77777777" w:rsidR="00440205" w:rsidRPr="00D45725" w:rsidRDefault="00440205" w:rsidP="00440205">
      <w:pPr>
        <w:rPr>
          <w:rFonts w:eastAsia="Calibri" w:cstheme="minorHAnsi"/>
        </w:rPr>
      </w:pPr>
      <w:r w:rsidRPr="00D45725">
        <w:t>Oppdragstaker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r w:rsidRPr="00D45725">
        <w:rPr>
          <w:rFonts w:eastAsia="Calibri" w:cstheme="minorHAnsi"/>
        </w:rPr>
        <w:t xml:space="preserve"> </w:t>
      </w:r>
    </w:p>
    <w:p w14:paraId="2553E4CF" w14:textId="77777777" w:rsidR="00440205" w:rsidRPr="00D45725" w:rsidRDefault="00440205" w:rsidP="00440205">
      <w:r w:rsidRPr="00D45725">
        <w:rPr>
          <w:rFonts w:eastAsia="Calibri"/>
        </w:rPr>
        <w:t>Dokumentasjonen kan inkludere komplett liste med navn på egne og eventuelle underleverandørers ansatte som direkte medvirker til å oppfylle kontrakten, oversikt over allmenngjort og/eller landsomfattende tariffavtaler som legges til grunn for den aktuelle bransjen og innsyn i Oppdragstakers avtalte lønns- og arbeidsvilkår med eventuelle underleverandører.</w:t>
      </w:r>
    </w:p>
    <w:p w14:paraId="1E7DB1FE" w14:textId="77777777" w:rsidR="00440205" w:rsidRPr="00D45725" w:rsidRDefault="00440205" w:rsidP="00440205">
      <w:pPr>
        <w:spacing w:after="200" w:line="276" w:lineRule="auto"/>
        <w:contextualSpacing/>
        <w:rPr>
          <w:rFonts w:eastAsia="Calibri"/>
        </w:rPr>
      </w:pPr>
      <w:r w:rsidRPr="00D45725">
        <w:t>På forespørsel fra Oppdragsgiver er Oppdragstaker forpliktet til å fylle ut egenrapporteringsskjema.</w:t>
      </w:r>
      <w:r w:rsidRPr="00D45725">
        <w:rPr>
          <w:rFonts w:eastAsia="Calibri"/>
        </w:rPr>
        <w:t xml:space="preserve"> Egenrapporteringen skal sendes til Oppdragsgiver innen én måned etter kontrakten er signert, med mindre annet er avtalt. Egenrapportering kan kreves flere ganger i løpet av kontraktsperioden.</w:t>
      </w:r>
    </w:p>
    <w:p w14:paraId="57221A1D" w14:textId="77777777" w:rsidR="00440205" w:rsidRPr="00D45725" w:rsidRDefault="00440205" w:rsidP="00440205">
      <w:pPr>
        <w:spacing w:after="200" w:line="276" w:lineRule="auto"/>
        <w:ind w:left="708"/>
        <w:contextualSpacing/>
        <w:rPr>
          <w:rFonts w:ascii="Calibri" w:eastAsia="Calibri" w:hAnsi="Calibri" w:cs="Calibri"/>
        </w:rPr>
      </w:pPr>
    </w:p>
    <w:p w14:paraId="5250B741" w14:textId="07ECDF1E" w:rsidR="00440205" w:rsidRPr="00D45725" w:rsidRDefault="00440205" w:rsidP="00440205">
      <w:pPr>
        <w:spacing w:after="200" w:line="276" w:lineRule="auto"/>
        <w:contextualSpacing/>
        <w:rPr>
          <w:rFonts w:eastAsia="Calibri" w:cstheme="minorHAnsi"/>
        </w:rPr>
      </w:pPr>
      <w:r w:rsidRPr="00D45725">
        <w:rPr>
          <w:rFonts w:eastAsia="Calibri" w:cstheme="minorHAnsi"/>
        </w:rPr>
        <w:t>Oppdragsgiver og eventuell ekstern</w:t>
      </w:r>
      <w:r w:rsidR="001445FC">
        <w:rPr>
          <w:rFonts w:eastAsia="Calibri" w:cstheme="minorHAnsi"/>
        </w:rPr>
        <w:t xml:space="preserve"> og interne</w:t>
      </w:r>
      <w:r w:rsidRPr="00D45725">
        <w:rPr>
          <w:rFonts w:eastAsia="Calibri" w:cstheme="minorHAnsi"/>
        </w:rPr>
        <w:t xml:space="preserve"> kontrollør</w:t>
      </w:r>
      <w:r w:rsidR="001445FC">
        <w:rPr>
          <w:rFonts w:eastAsia="Calibri" w:cstheme="minorHAnsi"/>
        </w:rPr>
        <w:t>er/ rådgivere</w:t>
      </w:r>
      <w:r w:rsidRPr="00D45725">
        <w:rPr>
          <w:rFonts w:eastAsia="Calibri" w:cstheme="minorHAnsi"/>
        </w:rPr>
        <w:t xml:space="preserve"> som mottar opplysningene har taushetsplikt om opplysningene. </w:t>
      </w:r>
      <w:r w:rsidRPr="00D45725">
        <w:t xml:space="preserve">Taushetsplikten gjelder ikke overfor </w:t>
      </w:r>
      <w:r w:rsidR="00A34304">
        <w:t xml:space="preserve">off. </w:t>
      </w:r>
      <w:r w:rsidRPr="00D45725">
        <w:t>myndigheter som</w:t>
      </w:r>
      <w:r w:rsidR="001445FC">
        <w:t>;</w:t>
      </w:r>
      <w:r w:rsidRPr="00D45725">
        <w:t xml:space="preserve"> Arbeidstilsynet, Skattekontoret</w:t>
      </w:r>
      <w:r w:rsidR="00A34304">
        <w:t xml:space="preserve">, </w:t>
      </w:r>
      <w:r w:rsidRPr="00D45725">
        <w:t>Politi</w:t>
      </w:r>
      <w:r w:rsidR="00A34304">
        <w:t xml:space="preserve"> </w:t>
      </w:r>
      <w:proofErr w:type="spellStart"/>
      <w:r w:rsidR="00A34304">
        <w:t>m.v</w:t>
      </w:r>
      <w:proofErr w:type="spellEnd"/>
      <w:r w:rsidR="00A34304">
        <w:t>.</w:t>
      </w:r>
    </w:p>
    <w:p w14:paraId="7D9327F4" w14:textId="77777777" w:rsidR="00440205" w:rsidRPr="00D45725" w:rsidRDefault="00440205" w:rsidP="00440205">
      <w:pPr>
        <w:spacing w:line="240" w:lineRule="auto"/>
        <w:ind w:firstLine="708"/>
        <w:contextualSpacing/>
        <w:jc w:val="both"/>
        <w:rPr>
          <w:rFonts w:ascii="Arial" w:eastAsia="Calibri" w:hAnsi="Arial" w:cs="Arial"/>
        </w:rPr>
      </w:pPr>
    </w:p>
    <w:p w14:paraId="1170B8B3" w14:textId="46271BAD" w:rsidR="00440205" w:rsidRPr="00D45725" w:rsidRDefault="00440205" w:rsidP="00440205">
      <w:pPr>
        <w:spacing w:line="240" w:lineRule="auto"/>
        <w:contextualSpacing/>
        <w:jc w:val="both"/>
        <w:rPr>
          <w:rFonts w:eastAsia="Calibri" w:cstheme="minorHAnsi"/>
          <w:color w:val="000000"/>
        </w:rPr>
      </w:pPr>
      <w:r w:rsidRPr="00D45725">
        <w:rPr>
          <w:rFonts w:eastAsia="Calibri" w:cstheme="minorHAnsi"/>
        </w:rPr>
        <w:t>Hvis Oppdragstaker eller underleverandør får pålegg fra Arbeidstilsynet eller Skattekontoret som gjelder lønns- og/eller arbeidsvilkår, skal Oppdragstaker uten opphold informere Oppdragsgiver ved kopi av pålegget. Hvis Oppdragstaker eller under</w:t>
      </w:r>
      <w:r w:rsidR="007D2E46" w:rsidRPr="00D45725">
        <w:rPr>
          <w:rFonts w:eastAsia="Calibri" w:cstheme="minorHAnsi"/>
        </w:rPr>
        <w:t>leverandøren</w:t>
      </w:r>
      <w:r w:rsidRPr="00D45725">
        <w:rPr>
          <w:rFonts w:eastAsia="Calibri" w:cstheme="minorHAnsi"/>
        </w:rPr>
        <w:t xml:space="preserve"> ikke utbedrer forholdene i pålegget innen Arbeidstilsynets og Skattekontorets frister, vil dette bli ansett som</w:t>
      </w:r>
      <w:r w:rsidRPr="00D45725">
        <w:rPr>
          <w:rFonts w:eastAsia="Calibri" w:cstheme="minorHAnsi"/>
          <w:color w:val="000000"/>
        </w:rPr>
        <w:t xml:space="preserve"> mislighold av kontrakten. </w:t>
      </w:r>
    </w:p>
    <w:p w14:paraId="2C6A64A6" w14:textId="77777777" w:rsidR="00440205" w:rsidRPr="00D45725" w:rsidRDefault="00440205" w:rsidP="00440205">
      <w:pPr>
        <w:spacing w:line="240" w:lineRule="auto"/>
        <w:ind w:left="708"/>
        <w:contextualSpacing/>
        <w:jc w:val="both"/>
        <w:rPr>
          <w:rFonts w:ascii="Arial" w:eastAsia="Calibri" w:hAnsi="Arial" w:cs="Arial"/>
          <w:color w:val="000000"/>
        </w:rPr>
      </w:pPr>
    </w:p>
    <w:p w14:paraId="08A401EF" w14:textId="77777777" w:rsidR="00440205" w:rsidRPr="00D45725" w:rsidRDefault="00440205" w:rsidP="00440205">
      <w:pPr>
        <w:spacing w:line="240" w:lineRule="auto"/>
        <w:contextualSpacing/>
        <w:jc w:val="both"/>
        <w:rPr>
          <w:rFonts w:eastAsia="Calibri" w:cstheme="minorHAnsi"/>
        </w:rPr>
      </w:pPr>
      <w:r w:rsidRPr="00D45725">
        <w:t xml:space="preserve">Ved brudd på kravene til lønns- og arbeidsvilkår skal Oppdragstaker rette forholdet </w:t>
      </w:r>
      <w:r w:rsidRPr="00D45725">
        <w:rPr>
          <w:rFonts w:eastAsia="Calibri" w:cstheme="minorHAnsi"/>
        </w:rPr>
        <w:t>innen den frist</w:t>
      </w:r>
    </w:p>
    <w:p w14:paraId="16EAE832" w14:textId="77777777" w:rsidR="00440205" w:rsidRPr="00D45725" w:rsidRDefault="00440205" w:rsidP="00440205">
      <w:pPr>
        <w:spacing w:line="240" w:lineRule="auto"/>
        <w:contextualSpacing/>
        <w:jc w:val="both"/>
        <w:rPr>
          <w:rFonts w:cstheme="minorHAnsi"/>
        </w:rPr>
      </w:pPr>
      <w:r w:rsidRPr="00D45725">
        <w:rPr>
          <w:rFonts w:eastAsia="Calibri" w:cstheme="minorHAnsi"/>
        </w:rPr>
        <w:t>Oppdragsgiver fastsetter. Der Oppdragstaker selv oppdager slikt brudd gjennom internkontroll eller egen oppfølging av underleverandører, skal Oppdragstaker uten opphold opplyse Oppdragsgiver om forholdene og utbedre forholdene innen frist fastsatt av Oppdragsgiver</w:t>
      </w:r>
      <w:r w:rsidRPr="00D45725">
        <w:rPr>
          <w:rFonts w:cstheme="minorHAnsi"/>
        </w:rPr>
        <w:t xml:space="preserve">. </w:t>
      </w:r>
    </w:p>
    <w:p w14:paraId="46AB9CC2" w14:textId="77777777" w:rsidR="00440205" w:rsidRPr="00D45725" w:rsidRDefault="00440205" w:rsidP="008E51B7">
      <w:pPr>
        <w:pStyle w:val="Ingenmellomrom"/>
        <w:rPr>
          <w:rFonts w:ascii="Times New Roman" w:hAnsi="Times New Roman" w:cs="Times New Roman"/>
        </w:rPr>
      </w:pPr>
    </w:p>
    <w:p w14:paraId="40A99F82" w14:textId="206323A5" w:rsidR="00440205" w:rsidRPr="00D45725" w:rsidRDefault="00F266E5" w:rsidP="00440205">
      <w:pPr>
        <w:pStyle w:val="Ingenmellomrom"/>
        <w:rPr>
          <w:rFonts w:ascii="Times New Roman" w:hAnsi="Times New Roman" w:cs="Times New Roman"/>
        </w:rPr>
      </w:pPr>
      <w:r>
        <w:rPr>
          <w:rFonts w:ascii="Times New Roman" w:hAnsi="Times New Roman" w:cs="Times New Roman"/>
        </w:rPr>
        <w:t>M</w:t>
      </w:r>
      <w:r w:rsidR="00440205" w:rsidRPr="00D45725">
        <w:rPr>
          <w:rFonts w:ascii="Times New Roman" w:hAnsi="Times New Roman" w:cs="Times New Roman"/>
        </w:rPr>
        <w:t>islighold av lønns- og arbeidsvilkår hos Oppdragstaker kan påberopes av Oppdragsgiver som grunnlag for</w:t>
      </w:r>
      <w:r w:rsidR="005B682F">
        <w:rPr>
          <w:rFonts w:ascii="Times New Roman" w:hAnsi="Times New Roman" w:cs="Times New Roman"/>
        </w:rPr>
        <w:t xml:space="preserve"> dagbøter og event</w:t>
      </w:r>
      <w:r w:rsidR="00F64942">
        <w:rPr>
          <w:rFonts w:ascii="Times New Roman" w:hAnsi="Times New Roman" w:cs="Times New Roman"/>
        </w:rPr>
        <w:t>uelt</w:t>
      </w:r>
      <w:r w:rsidR="00440205" w:rsidRPr="00D45725">
        <w:rPr>
          <w:rFonts w:ascii="Times New Roman" w:hAnsi="Times New Roman" w:cs="Times New Roman"/>
        </w:rPr>
        <w:t xml:space="preserve"> heving</w:t>
      </w:r>
      <w:r w:rsidR="00F64942">
        <w:rPr>
          <w:rFonts w:ascii="Times New Roman" w:hAnsi="Times New Roman" w:cs="Times New Roman"/>
        </w:rPr>
        <w:t xml:space="preserve"> ved vesentlig mislighold</w:t>
      </w:r>
      <w:r w:rsidR="00440205" w:rsidRPr="00D45725">
        <w:rPr>
          <w:rFonts w:ascii="Times New Roman" w:hAnsi="Times New Roman" w:cs="Times New Roman"/>
        </w:rPr>
        <w:t xml:space="preserve">, selv om Oppdragstaker retter forholdene. Dersom bruddet har skjedd i underleverandørleddet (herunder bemanningsselskaper), kan Oppdragsgiver kreve at Oppdragstaker skifter ut underleverandører. Dette skal skje uten omkostninger for Oppdragsgiver. </w:t>
      </w:r>
    </w:p>
    <w:p w14:paraId="465920AF" w14:textId="77777777" w:rsidR="00440205" w:rsidRPr="00D45725" w:rsidRDefault="00440205" w:rsidP="00440205">
      <w:pPr>
        <w:pStyle w:val="Ingenmellomrom"/>
        <w:ind w:left="708"/>
        <w:rPr>
          <w:rFonts w:ascii="Times New Roman" w:hAnsi="Times New Roman" w:cs="Times New Roman"/>
        </w:rPr>
      </w:pPr>
    </w:p>
    <w:p w14:paraId="6447A6F9" w14:textId="77777777" w:rsidR="00440205" w:rsidRPr="00D45725" w:rsidRDefault="00440205" w:rsidP="00440205">
      <w:pPr>
        <w:jc w:val="both"/>
      </w:pPr>
      <w:r w:rsidRPr="00D45725">
        <w:t>Alle avtaler Oppdragstaker inngår for utføring av arbeid under denne kontrakten skal inneholde tilsvarende bestemmelser.</w:t>
      </w:r>
    </w:p>
    <w:p w14:paraId="2BDD90A6" w14:textId="77777777" w:rsidR="00440205" w:rsidRPr="00D45725" w:rsidRDefault="00440205" w:rsidP="00440205">
      <w:pPr>
        <w:rPr>
          <w:rStyle w:val="Hyperkobling"/>
          <w:rFonts w:cs="Arial"/>
        </w:rPr>
      </w:pPr>
    </w:p>
    <w:p w14:paraId="6E03033F" w14:textId="77777777" w:rsidR="00440205" w:rsidRPr="00D45725" w:rsidRDefault="00440205" w:rsidP="00440205">
      <w:pPr>
        <w:rPr>
          <w:rFonts w:cs="Arial"/>
          <w:color w:val="000000"/>
        </w:rPr>
      </w:pPr>
      <w:r w:rsidRPr="00D45725">
        <w:rPr>
          <w:rFonts w:cs="Arial"/>
          <w:color w:val="000000"/>
        </w:rPr>
        <w:t xml:space="preserve">Oppdragstaker skal videre påse at alle innsatsfaktorer som brukes i forbindelse med leveranse- oppdraget ikke er tilvirket av barn, under uverdige eller helsefarlige arbeidsforhold eller </w:t>
      </w:r>
      <w:proofErr w:type="gramStart"/>
      <w:r w:rsidRPr="00D45725">
        <w:rPr>
          <w:rFonts w:cs="Arial"/>
          <w:color w:val="000000"/>
        </w:rPr>
        <w:t>for øvrig</w:t>
      </w:r>
      <w:proofErr w:type="gramEnd"/>
      <w:r w:rsidRPr="00D45725">
        <w:rPr>
          <w:rFonts w:cs="Arial"/>
          <w:color w:val="000000"/>
        </w:rPr>
        <w:t xml:space="preserve"> i strid med ILO-kjernekonvensjonene. </w:t>
      </w:r>
    </w:p>
    <w:p w14:paraId="04A08B04" w14:textId="6D194466" w:rsidR="00440205" w:rsidRPr="00D45725" w:rsidRDefault="00440205" w:rsidP="00440205">
      <w:pPr>
        <w:rPr>
          <w:rStyle w:val="Hyperkobling"/>
          <w:rFonts w:cs="Arial"/>
        </w:rPr>
      </w:pPr>
      <w:r w:rsidRPr="00D45725">
        <w:rPr>
          <w:rFonts w:cs="Arial"/>
          <w:color w:val="000000"/>
        </w:rPr>
        <w:t xml:space="preserve">ILO kjernekonvensjoner er tilgjengelig på lenken </w:t>
      </w:r>
      <w:hyperlink r:id="rId15" w:history="1">
        <w:r w:rsidR="009C02C4">
          <w:rPr>
            <w:rStyle w:val="Hyperkobling"/>
          </w:rPr>
          <w:t>ILO (fn.no)</w:t>
        </w:r>
      </w:hyperlink>
    </w:p>
    <w:p w14:paraId="18D38583" w14:textId="05B5B1E8" w:rsidR="007F37E4" w:rsidRPr="00D45725" w:rsidRDefault="007F37E4" w:rsidP="00440205">
      <w:pPr>
        <w:rPr>
          <w:rStyle w:val="Hyperkobling"/>
          <w:rFonts w:cs="Arial"/>
        </w:rPr>
      </w:pPr>
    </w:p>
    <w:p w14:paraId="119341F9" w14:textId="0F5BA654" w:rsidR="007F37E4" w:rsidRPr="00D45725" w:rsidRDefault="007F37E4">
      <w:pPr>
        <w:pStyle w:val="Overskrift2"/>
      </w:pPr>
      <w:bookmarkStart w:id="16" w:name="_Toc80345240"/>
      <w:bookmarkStart w:id="17" w:name="_Toc239849150"/>
      <w:r w:rsidRPr="00D45725">
        <w:lastRenderedPageBreak/>
        <w:t xml:space="preserve">Kontraktsvilkår for ivaretakelse av grunnleggende menneskerettigheter </w:t>
      </w:r>
      <w:bookmarkEnd w:id="16"/>
      <w:r w:rsidR="00785887" w:rsidRPr="00D45725">
        <w:t>(Åpenhetsloven)</w:t>
      </w:r>
      <w:r w:rsidR="00AD75B7">
        <w:t>:</w:t>
      </w:r>
      <w:bookmarkEnd w:id="17"/>
    </w:p>
    <w:p w14:paraId="5956A5E0" w14:textId="77777777" w:rsidR="007F37E4" w:rsidRPr="00D45725" w:rsidRDefault="007F37E4" w:rsidP="007F37E4">
      <w:pPr>
        <w:pStyle w:val="Brdtekst-frsteinnrykk"/>
      </w:pPr>
    </w:p>
    <w:p w14:paraId="22F41467" w14:textId="77777777" w:rsidR="00C03E82" w:rsidRPr="00D45725" w:rsidRDefault="001C7B75" w:rsidP="007F37E4">
      <w:r w:rsidRPr="00D45725">
        <w:t xml:space="preserve">Hvis </w:t>
      </w:r>
      <w:r w:rsidR="00C47BE1" w:rsidRPr="00D45725">
        <w:t>Oppdragstaker er omfattet av</w:t>
      </w:r>
      <w:r w:rsidR="00111222" w:rsidRPr="00D45725">
        <w:t>,</w:t>
      </w:r>
      <w:r w:rsidR="00C47BE1" w:rsidRPr="00D45725">
        <w:t xml:space="preserve"> eller i løpet av avtalep</w:t>
      </w:r>
      <w:r w:rsidR="00F54ABB" w:rsidRPr="00D45725">
        <w:t>e</w:t>
      </w:r>
      <w:r w:rsidR="00C47BE1" w:rsidRPr="00D45725">
        <w:t xml:space="preserve">rioden blir omfattet av </w:t>
      </w:r>
      <w:hyperlink r:id="rId16" w:history="1">
        <w:r w:rsidR="00213298" w:rsidRPr="00D45725">
          <w:rPr>
            <w:rStyle w:val="Hyperkobling"/>
          </w:rPr>
          <w:t>Å</w:t>
        </w:r>
        <w:r w:rsidR="00C47BE1" w:rsidRPr="00D45725">
          <w:rPr>
            <w:rStyle w:val="Hyperkobling"/>
          </w:rPr>
          <w:t>penhetsloven</w:t>
        </w:r>
      </w:hyperlink>
      <w:r w:rsidR="00C03E82" w:rsidRPr="00D45725">
        <w:t>,</w:t>
      </w:r>
      <w:r w:rsidR="00F54ABB" w:rsidRPr="00D45725">
        <w:t xml:space="preserve"> </w:t>
      </w:r>
      <w:r w:rsidR="00A97A27" w:rsidRPr="00D45725">
        <w:t xml:space="preserve">skal Oppdragstaker </w:t>
      </w:r>
      <w:r w:rsidR="007F37E4" w:rsidRPr="00D45725">
        <w:t>overholde punkt 1-4 i dette kontraktsvilkåret.</w:t>
      </w:r>
    </w:p>
    <w:p w14:paraId="6C2679F5" w14:textId="5F177BC5" w:rsidR="007F37E4" w:rsidRPr="00D45725" w:rsidRDefault="007F37E4" w:rsidP="007F37E4">
      <w:r w:rsidRPr="00D45725">
        <w:t xml:space="preserve">  </w:t>
      </w:r>
    </w:p>
    <w:p w14:paraId="1B21A850" w14:textId="77777777" w:rsidR="007F37E4" w:rsidRPr="00D45725" w:rsidRDefault="007F37E4" w:rsidP="007F37E4">
      <w:r w:rsidRPr="00D45725">
        <w:t>Kontraktsvilkåret bygger på FNs veiledende prinsipper for næringsliv og menneskerettigheter</w:t>
      </w:r>
      <w:r w:rsidRPr="00E408DF">
        <w:rPr>
          <w:vertAlign w:val="superscript"/>
        </w:rPr>
        <w:footnoteReference w:id="2"/>
      </w:r>
      <w:r w:rsidRPr="00D45725">
        <w:t xml:space="preserve"> med OECDs retningslinjer for aktsomhetsvurderinger som metode</w:t>
      </w:r>
      <w:r w:rsidRPr="00F237B7">
        <w:rPr>
          <w:vertAlign w:val="superscript"/>
        </w:rPr>
        <w:footnoteReference w:id="3"/>
      </w:r>
      <w:r w:rsidRPr="00D45725">
        <w:t xml:space="preserve">. Aktsomhetsvurderinger er en internasjonalt anerkjent metode for å kartlegge, forebygge, begrense og gjøre rede for hvordan virksomheter håndterer eventuell negativ påvirkning på arbeidstaker- og menneskerettigheter i egen virksomhet og i leverandørkjeden.  </w:t>
      </w:r>
    </w:p>
    <w:p w14:paraId="7542C5B9" w14:textId="0A2EA8F7" w:rsidR="007F37E4" w:rsidRPr="00D45725" w:rsidRDefault="007F37E4" w:rsidP="007F37E4">
      <w:pPr>
        <w:rPr>
          <w:rStyle w:val="Tekst12pt"/>
          <w:rFonts w:ascii="Times New Roman" w:hAnsi="Times New Roman" w:cs="Times New Roman"/>
        </w:rPr>
      </w:pPr>
      <w:r w:rsidRPr="00D45725">
        <w:t xml:space="preserve">Dersom </w:t>
      </w:r>
      <w:r w:rsidR="00D4235B" w:rsidRPr="00D45725">
        <w:t>Oppdragstakeren</w:t>
      </w:r>
      <w:r w:rsidRPr="00D45725">
        <w:t xml:space="preserve"> bruker underleverandører for å oppfylle denne kontrakt, er </w:t>
      </w:r>
      <w:r w:rsidR="00D4235B" w:rsidRPr="00D45725">
        <w:t>Oppdragstakeren</w:t>
      </w:r>
      <w:r w:rsidRPr="00D45725">
        <w:t xml:space="preserve"> forpliktet til å videreføre og bidra til etterlevelse av kravene i leverandørkjeden.</w:t>
      </w:r>
    </w:p>
    <w:p w14:paraId="1DA8410C" w14:textId="77777777" w:rsidR="007F37E4" w:rsidRPr="00D45725" w:rsidRDefault="007F37E4" w:rsidP="007F37E4">
      <w:pPr>
        <w:rPr>
          <w:rStyle w:val="Tekst12pt"/>
          <w:rFonts w:ascii="Times New Roman" w:hAnsi="Times New Roman" w:cs="Times New Roman"/>
        </w:rPr>
      </w:pPr>
    </w:p>
    <w:p w14:paraId="5AD42021" w14:textId="202646DB" w:rsidR="007F37E4" w:rsidRPr="00D45725" w:rsidRDefault="007F37E4">
      <w:pPr>
        <w:pStyle w:val="Listeavsnitt"/>
        <w:numPr>
          <w:ilvl w:val="0"/>
          <w:numId w:val="10"/>
        </w:numPr>
        <w:spacing w:after="0" w:line="240" w:lineRule="auto"/>
        <w:textAlignment w:val="baseline"/>
        <w:rPr>
          <w:rStyle w:val="Tekst12pt"/>
          <w:rFonts w:ascii="Times New Roman" w:eastAsia="Times New Roman" w:hAnsi="Times New Roman" w:cs="Times New Roman"/>
          <w:b/>
          <w:lang w:eastAsia="nb-NO"/>
        </w:rPr>
      </w:pPr>
      <w:r w:rsidRPr="00D45725">
        <w:rPr>
          <w:rStyle w:val="Tekst12pt"/>
          <w:rFonts w:ascii="Times New Roman" w:eastAsia="Times New Roman" w:hAnsi="Times New Roman" w:cs="Times New Roman"/>
          <w:b/>
          <w:lang w:eastAsia="nb-NO"/>
        </w:rPr>
        <w:t>Overholdelse av internasjonale konvensjoner og arbeidsmiljølovgivningen i produksjonsland</w:t>
      </w:r>
    </w:p>
    <w:p w14:paraId="7779016B" w14:textId="77777777" w:rsidR="00677563" w:rsidRPr="00D45725" w:rsidRDefault="00677563" w:rsidP="00677563">
      <w:pPr>
        <w:pStyle w:val="Listeavsnitt"/>
        <w:spacing w:after="0" w:line="240" w:lineRule="auto"/>
        <w:ind w:left="360"/>
        <w:textAlignment w:val="baseline"/>
        <w:rPr>
          <w:rStyle w:val="Tekst12pt"/>
          <w:rFonts w:ascii="Times New Roman" w:eastAsia="Times New Roman" w:hAnsi="Times New Roman" w:cs="Times New Roman"/>
          <w:b/>
          <w:lang w:eastAsia="nb-NO"/>
        </w:rPr>
      </w:pPr>
    </w:p>
    <w:p w14:paraId="16E189BA" w14:textId="245758AE" w:rsidR="007F37E4" w:rsidRPr="00D45725" w:rsidRDefault="007F37E4" w:rsidP="007F37E4">
      <w:r w:rsidRPr="00D45725">
        <w:t xml:space="preserve">Varene og tjenestene som leveres i denne kontrakt skal være fremstilt under forhold som er i overenstemmelse med kravene i konvensjonene og lovgivningen angitt nedenfor. Kravene gjelder i </w:t>
      </w:r>
      <w:r w:rsidR="00D4235B" w:rsidRPr="00D45725">
        <w:t>Oppdragstakeren</w:t>
      </w:r>
      <w:r w:rsidRPr="00D45725">
        <w:t xml:space="preserve">s egen virksomhet og i leverandørkjeden og omfatter:  </w:t>
      </w:r>
    </w:p>
    <w:p w14:paraId="656D6216" w14:textId="77777777" w:rsidR="007F37E4" w:rsidRPr="00D45725" w:rsidRDefault="007F37E4" w:rsidP="007F37E4">
      <w:pPr>
        <w:ind w:left="720"/>
        <w:textAlignment w:val="baseline"/>
      </w:pPr>
      <w:r w:rsidRPr="00D45725">
        <w:t> </w:t>
      </w:r>
    </w:p>
    <w:p w14:paraId="3058C4B4" w14:textId="77777777" w:rsidR="007F37E4" w:rsidRPr="00D45725" w:rsidRDefault="007F37E4">
      <w:pPr>
        <w:numPr>
          <w:ilvl w:val="0"/>
          <w:numId w:val="9"/>
        </w:numPr>
        <w:spacing w:line="240" w:lineRule="auto"/>
        <w:textAlignment w:val="baseline"/>
      </w:pPr>
      <w:r w:rsidRPr="00D45725">
        <w:rPr>
          <w:color w:val="000000"/>
        </w:rPr>
        <w:t>ILOs kjernekonvensjoner om tvangsarbeid, barnearbeid, diskriminering, fagforeningsrettigheter og retten til kollektive forhandlinger: nr. 29, 87, 98, 100, 105, 111, 138 og 182</w:t>
      </w:r>
      <w:r w:rsidRPr="00D45725">
        <w:rPr>
          <w:rStyle w:val="Fotnotereferanse"/>
          <w:color w:val="000000"/>
        </w:rPr>
        <w:footnoteReference w:id="4"/>
      </w:r>
      <w:r w:rsidRPr="00D45725">
        <w:rPr>
          <w:color w:val="000000"/>
        </w:rPr>
        <w:t>.</w:t>
      </w:r>
      <w:r w:rsidRPr="00D45725">
        <w:t> </w:t>
      </w:r>
    </w:p>
    <w:p w14:paraId="587EF7A5" w14:textId="77777777" w:rsidR="007F37E4" w:rsidRPr="00D45725" w:rsidRDefault="007F37E4">
      <w:pPr>
        <w:numPr>
          <w:ilvl w:val="0"/>
          <w:numId w:val="9"/>
        </w:numPr>
        <w:spacing w:line="240" w:lineRule="auto"/>
        <w:textAlignment w:val="baseline"/>
      </w:pPr>
      <w:r w:rsidRPr="00D45725">
        <w:t xml:space="preserve">Der hvor konvensjon 87 og 98 er begrenset ved nasjonal lov </w:t>
      </w:r>
      <w:r w:rsidRPr="00D45725">
        <w:rPr>
          <w:bCs/>
          <w:color w:val="000000"/>
        </w:rPr>
        <w:t>skal arbeidsgiveren legge til rette for, og ikke hindre alternative mekanismer for fri og uavhengig organisering og forhandling.</w:t>
      </w:r>
      <w:r w:rsidRPr="00D45725">
        <w:t xml:space="preserve"> </w:t>
      </w:r>
    </w:p>
    <w:p w14:paraId="19EF4F02" w14:textId="77777777" w:rsidR="007F37E4" w:rsidRPr="00D45725" w:rsidRDefault="007F37E4">
      <w:pPr>
        <w:numPr>
          <w:ilvl w:val="0"/>
          <w:numId w:val="9"/>
        </w:numPr>
        <w:spacing w:line="240" w:lineRule="auto"/>
        <w:textAlignment w:val="baseline"/>
      </w:pPr>
      <w:r w:rsidRPr="00D45725">
        <w:rPr>
          <w:color w:val="000000"/>
        </w:rPr>
        <w:t>FNs barnekonvensjon, artikkel 32</w:t>
      </w:r>
      <w:r w:rsidRPr="00D45725">
        <w:rPr>
          <w:rStyle w:val="Fotnotereferanse"/>
          <w:color w:val="000000"/>
        </w:rPr>
        <w:footnoteReference w:id="5"/>
      </w:r>
      <w:r w:rsidRPr="00D45725">
        <w:rPr>
          <w:color w:val="000000"/>
        </w:rPr>
        <w:t>.</w:t>
      </w:r>
      <w:r w:rsidRPr="00D45725">
        <w:t> </w:t>
      </w:r>
    </w:p>
    <w:p w14:paraId="0CB6BFF2" w14:textId="77777777" w:rsidR="007F37E4" w:rsidRPr="00D45725" w:rsidRDefault="007F37E4">
      <w:pPr>
        <w:numPr>
          <w:ilvl w:val="0"/>
          <w:numId w:val="9"/>
        </w:numPr>
        <w:spacing w:line="240" w:lineRule="auto"/>
        <w:textAlignment w:val="baseline"/>
      </w:pPr>
      <w:r w:rsidRPr="00D45725">
        <w:rPr>
          <w:color w:val="000000"/>
        </w:rPr>
        <w:t>Arbeidsmiljølovgivningen i produksjonsland</w:t>
      </w:r>
      <w:r w:rsidRPr="00D45725">
        <w:rPr>
          <w:rStyle w:val="Fotnotereferanse"/>
          <w:color w:val="000000"/>
        </w:rPr>
        <w:footnoteReference w:id="6"/>
      </w:r>
      <w:r w:rsidRPr="00D45725">
        <w:rPr>
          <w:color w:val="000000"/>
        </w:rPr>
        <w:t>. Av særlige relevante forhold fremheves 1) lønns- og arbeidstidsbestemmelser, 2) helse, miljø og sikkerhet, 3) regulære ansettelsesforhold, inklusive arbeidskontrakter, samt 4) lovfestede forsikringer og sosiale ordninger. </w:t>
      </w:r>
      <w:r w:rsidRPr="00D45725">
        <w:t> </w:t>
      </w:r>
    </w:p>
    <w:p w14:paraId="59EE4D93" w14:textId="77777777" w:rsidR="007F37E4" w:rsidRPr="00D45725" w:rsidRDefault="007F37E4" w:rsidP="007F37E4">
      <w:pPr>
        <w:ind w:left="1440"/>
        <w:textAlignment w:val="baseline"/>
      </w:pPr>
      <w:r w:rsidRPr="00D45725">
        <w:t> </w:t>
      </w:r>
    </w:p>
    <w:p w14:paraId="2622F61E" w14:textId="77777777" w:rsidR="007F37E4" w:rsidRPr="00D45725" w:rsidRDefault="007F37E4" w:rsidP="007F37E4">
      <w:pPr>
        <w:textAlignment w:val="baseline"/>
      </w:pPr>
      <w:r w:rsidRPr="00D45725">
        <w:t>Der hvor internasjonale konvensjoner og nasjonal lovgivning omhandler samme tema, skal den høyeste standarden alltid gjelde.  </w:t>
      </w:r>
    </w:p>
    <w:p w14:paraId="26489E17" w14:textId="77777777" w:rsidR="007F37E4" w:rsidRPr="00D45725" w:rsidRDefault="007F37E4" w:rsidP="007F37E4">
      <w:pPr>
        <w:textAlignment w:val="baseline"/>
      </w:pPr>
    </w:p>
    <w:p w14:paraId="4AE58CE1" w14:textId="7BA7E389" w:rsidR="007F37E4" w:rsidRPr="00D45725" w:rsidRDefault="007F37E4">
      <w:pPr>
        <w:pStyle w:val="Listeavsnitt"/>
        <w:numPr>
          <w:ilvl w:val="0"/>
          <w:numId w:val="10"/>
        </w:numPr>
        <w:spacing w:after="0" w:line="240" w:lineRule="auto"/>
        <w:textAlignment w:val="baseline"/>
        <w:rPr>
          <w:rStyle w:val="Tekst12pt"/>
          <w:rFonts w:ascii="Times New Roman" w:eastAsia="Times New Roman" w:hAnsi="Times New Roman" w:cs="Times New Roman"/>
          <w:b/>
          <w:color w:val="auto"/>
          <w:sz w:val="22"/>
          <w:szCs w:val="22"/>
          <w:lang w:eastAsia="nb-NO"/>
        </w:rPr>
      </w:pPr>
      <w:r w:rsidRPr="00D45725">
        <w:rPr>
          <w:rStyle w:val="Tekst12pt"/>
          <w:rFonts w:ascii="Times New Roman" w:eastAsia="Times New Roman" w:hAnsi="Times New Roman" w:cs="Times New Roman"/>
          <w:b/>
          <w:lang w:eastAsia="nb-NO"/>
        </w:rPr>
        <w:t>Policys og rutiner for aktsomhetsvurderinger</w:t>
      </w:r>
    </w:p>
    <w:p w14:paraId="72D101AB" w14:textId="77777777" w:rsidR="008B7F7F" w:rsidRPr="00D45725" w:rsidRDefault="008B7F7F" w:rsidP="008B7F7F">
      <w:pPr>
        <w:pStyle w:val="Listeavsnitt"/>
        <w:spacing w:after="0" w:line="240" w:lineRule="auto"/>
        <w:ind w:left="360"/>
        <w:textAlignment w:val="baseline"/>
        <w:rPr>
          <w:rFonts w:ascii="Times New Roman" w:eastAsia="Times New Roman" w:hAnsi="Times New Roman" w:cs="Times New Roman"/>
          <w:b/>
          <w:lang w:eastAsia="nb-NO"/>
        </w:rPr>
      </w:pPr>
    </w:p>
    <w:p w14:paraId="635A7A3D" w14:textId="2D4725C7" w:rsidR="007F37E4" w:rsidRPr="00D45725" w:rsidRDefault="007F37E4" w:rsidP="007F37E4">
      <w:r w:rsidRPr="00D45725">
        <w:t xml:space="preserve">For å sikre etterlevelse av kravene i punkt 1, samt for å forebygge og håndtere eventuelle avvik fra kravene, </w:t>
      </w:r>
      <w:r w:rsidRPr="00D45725">
        <w:rPr>
          <w:iCs/>
        </w:rPr>
        <w:t xml:space="preserve">skal </w:t>
      </w:r>
      <w:r w:rsidR="00D4235B" w:rsidRPr="00D45725">
        <w:rPr>
          <w:iCs/>
        </w:rPr>
        <w:t>Oppdragstakeren</w:t>
      </w:r>
      <w:r w:rsidRPr="00D45725">
        <w:rPr>
          <w:iCs/>
        </w:rPr>
        <w:t xml:space="preserve"> senest innen 6 måneder etter kontrakts start, ha policys og rutiner på plass for aktsomhetsvurdering. Det betyr at </w:t>
      </w:r>
      <w:r w:rsidR="00D4235B" w:rsidRPr="00D45725">
        <w:rPr>
          <w:iCs/>
        </w:rPr>
        <w:t>Oppdragstakeren</w:t>
      </w:r>
      <w:r w:rsidRPr="00D45725">
        <w:rPr>
          <w:iCs/>
        </w:rPr>
        <w:t xml:space="preserve"> skal kartlegge, forebygge, begrense og gjøre rede for hvordan de håndterer risiko for negativ påvirkning på mennesker, samfunn og miljø, og </w:t>
      </w:r>
      <w:r w:rsidRPr="00D45725">
        <w:rPr>
          <w:iCs/>
        </w:rPr>
        <w:lastRenderedPageBreak/>
        <w:t xml:space="preserve">retter opp skade.  I tråd med metoden for aktsomhetsvurderinger skal interessenter, særlig berørte rettighetshavere, involveres. Alvorligst risiko, uavhengig av hvor i leverandørkjeden risikoen er, prioriteres først. </w:t>
      </w:r>
      <w:r w:rsidR="00D4235B" w:rsidRPr="00D45725">
        <w:t>Oppdragstakeren</w:t>
      </w:r>
      <w:r w:rsidRPr="00D45725">
        <w:t>s aktsomhetsvurderinger skal omfatte:</w:t>
      </w:r>
    </w:p>
    <w:p w14:paraId="21106295" w14:textId="77777777" w:rsidR="007F37E4" w:rsidRPr="00D45725" w:rsidRDefault="007F37E4" w:rsidP="007F37E4">
      <w:pPr>
        <w:rPr>
          <w:iCs/>
        </w:rPr>
      </w:pPr>
    </w:p>
    <w:p w14:paraId="0CA2C19A" w14:textId="789BA8D2" w:rsidR="007F37E4" w:rsidRPr="00D45725" w:rsidRDefault="007F37E4">
      <w:pPr>
        <w:pStyle w:val="Listeavsnitt"/>
        <w:numPr>
          <w:ilvl w:val="1"/>
          <w:numId w:val="12"/>
        </w:numPr>
        <w:spacing w:after="0" w:line="240" w:lineRule="auto"/>
        <w:textAlignment w:val="baseline"/>
        <w:rPr>
          <w:rFonts w:ascii="Times New Roman" w:eastAsia="Times New Roman" w:hAnsi="Times New Roman" w:cs="Times New Roman"/>
          <w:lang w:eastAsia="nb-NO"/>
        </w:rPr>
      </w:pPr>
      <w:r w:rsidRPr="00D45725">
        <w:rPr>
          <w:rFonts w:ascii="Times New Roman" w:eastAsia="Times New Roman" w:hAnsi="Times New Roman" w:cs="Times New Roman"/>
          <w:color w:val="000000"/>
          <w:lang w:eastAsia="nb-NO"/>
        </w:rP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og rapportering om arbeidet med aktsomhetsvurderinger til styret. </w:t>
      </w:r>
      <w:r w:rsidR="00D4235B" w:rsidRPr="00D45725">
        <w:rPr>
          <w:rFonts w:ascii="Times New Roman" w:hAnsi="Times New Roman" w:cs="Times New Roman"/>
          <w:iCs/>
        </w:rPr>
        <w:t>Oppdragstakeren</w:t>
      </w:r>
      <w:r w:rsidRPr="00D45725">
        <w:rPr>
          <w:rFonts w:ascii="Times New Roman" w:hAnsi="Times New Roman" w:cs="Times New Roman"/>
          <w:iCs/>
        </w:rPr>
        <w:t xml:space="preserve"> skal ha rutiner for formidling og regelmessig oppfølgning av slik policy i egen virksomhet og i leverandørkjeden.</w:t>
      </w:r>
    </w:p>
    <w:p w14:paraId="5AE9F1C2" w14:textId="77777777" w:rsidR="007F37E4" w:rsidRPr="00D45725" w:rsidRDefault="007F37E4">
      <w:pPr>
        <w:pStyle w:val="Listeavsnitt"/>
        <w:numPr>
          <w:ilvl w:val="1"/>
          <w:numId w:val="12"/>
        </w:numPr>
        <w:spacing w:after="0" w:line="240" w:lineRule="auto"/>
        <w:textAlignment w:val="baseline"/>
        <w:rPr>
          <w:rFonts w:ascii="Times New Roman" w:eastAsia="Times New Roman" w:hAnsi="Times New Roman" w:cs="Times New Roman"/>
          <w:lang w:eastAsia="nb-NO"/>
        </w:rPr>
      </w:pPr>
      <w:r w:rsidRPr="00D45725">
        <w:rPr>
          <w:rFonts w:ascii="Times New Roman" w:hAnsi="Times New Roman" w:cs="Times New Roman"/>
          <w:iCs/>
        </w:rPr>
        <w:t xml:space="preserve">Rutiner for å utføre regelmessige risikoanalyser i egen virksomhet, og i leverandørkjeden. Det innebærer å kartlegge og vurdere risiko for brudd på kravene i punkt 1. </w:t>
      </w:r>
    </w:p>
    <w:p w14:paraId="5BEC7DE3" w14:textId="077908FE" w:rsidR="007F37E4" w:rsidRPr="00D45725" w:rsidRDefault="007F37E4">
      <w:pPr>
        <w:pStyle w:val="Listeavsnitt"/>
        <w:numPr>
          <w:ilvl w:val="1"/>
          <w:numId w:val="12"/>
        </w:numPr>
        <w:spacing w:after="0" w:line="240" w:lineRule="auto"/>
        <w:textAlignment w:val="baseline"/>
        <w:rPr>
          <w:rFonts w:ascii="Times New Roman" w:eastAsia="Times New Roman" w:hAnsi="Times New Roman" w:cs="Times New Roman"/>
          <w:lang w:eastAsia="nb-NO"/>
        </w:rPr>
      </w:pPr>
      <w:r w:rsidRPr="00D45725">
        <w:rPr>
          <w:rFonts w:ascii="Times New Roman" w:hAnsi="Times New Roman" w:cs="Times New Roman"/>
          <w:iCs/>
        </w:rPr>
        <w:t xml:space="preserve">Rutinen(e) skal beskrive hvilke tiltak </w:t>
      </w:r>
      <w:r w:rsidR="00D4235B" w:rsidRPr="00D45725">
        <w:rPr>
          <w:rFonts w:ascii="Times New Roman" w:hAnsi="Times New Roman" w:cs="Times New Roman"/>
          <w:iCs/>
        </w:rPr>
        <w:t>Oppdragstakeren</w:t>
      </w:r>
      <w:r w:rsidRPr="00D45725">
        <w:rPr>
          <w:rFonts w:ascii="Times New Roman" w:hAnsi="Times New Roman" w:cs="Times New Roman"/>
          <w:iCs/>
        </w:rPr>
        <w:t xml:space="preserve"> vil iverksette for å stanse, forebygge eller redusere negativ påvirkning og skade på mennesker, samfunn og miljø. </w:t>
      </w:r>
    </w:p>
    <w:p w14:paraId="1AA64236" w14:textId="367E964B" w:rsidR="007F37E4" w:rsidRPr="00D45725" w:rsidRDefault="00D4235B">
      <w:pPr>
        <w:pStyle w:val="Listeavsnitt"/>
        <w:numPr>
          <w:ilvl w:val="1"/>
          <w:numId w:val="12"/>
        </w:numPr>
        <w:spacing w:after="0" w:line="240" w:lineRule="auto"/>
        <w:textAlignment w:val="baseline"/>
        <w:rPr>
          <w:rFonts w:ascii="Times New Roman" w:eastAsia="Times New Roman" w:hAnsi="Times New Roman" w:cs="Times New Roman"/>
          <w:lang w:eastAsia="nb-NO"/>
        </w:rPr>
      </w:pPr>
      <w:r w:rsidRPr="00D45725">
        <w:rPr>
          <w:rFonts w:ascii="Times New Roman" w:hAnsi="Times New Roman" w:cs="Times New Roman"/>
          <w:iCs/>
        </w:rPr>
        <w:t>Oppdragstakeren</w:t>
      </w:r>
      <w:r w:rsidR="007F37E4" w:rsidRPr="00D45725">
        <w:rPr>
          <w:rFonts w:ascii="Times New Roman" w:hAnsi="Times New Roman" w:cs="Times New Roman"/>
          <w:iCs/>
        </w:rPr>
        <w:t xml:space="preserve"> skal redegjøre for rutiner for å overvåke at tiltakene blir gjennomført og har effekt.  </w:t>
      </w:r>
    </w:p>
    <w:p w14:paraId="7746D5CD" w14:textId="2DACE68E" w:rsidR="007F37E4" w:rsidRPr="00D45725" w:rsidRDefault="00D4235B">
      <w:pPr>
        <w:pStyle w:val="Listeavsnitt"/>
        <w:numPr>
          <w:ilvl w:val="1"/>
          <w:numId w:val="12"/>
        </w:numPr>
        <w:spacing w:after="0" w:line="240" w:lineRule="auto"/>
        <w:textAlignment w:val="baseline"/>
        <w:rPr>
          <w:rFonts w:ascii="Times New Roman" w:eastAsia="Times New Roman" w:hAnsi="Times New Roman" w:cs="Times New Roman"/>
          <w:lang w:eastAsia="nb-NO"/>
        </w:rPr>
      </w:pPr>
      <w:r w:rsidRPr="00D45725">
        <w:rPr>
          <w:rFonts w:ascii="Times New Roman" w:hAnsi="Times New Roman" w:cs="Times New Roman"/>
          <w:iCs/>
        </w:rPr>
        <w:t>Oppdragstakeren</w:t>
      </w:r>
      <w:r w:rsidR="007F37E4" w:rsidRPr="00D45725">
        <w:rPr>
          <w:rFonts w:ascii="Times New Roman" w:hAnsi="Times New Roman" w:cs="Times New Roman"/>
          <w:iCs/>
        </w:rPr>
        <w:t xml:space="preserve">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7384FE8C" w14:textId="215438AA" w:rsidR="007F37E4" w:rsidRPr="00D45725" w:rsidRDefault="007F37E4">
      <w:pPr>
        <w:pStyle w:val="Listeavsnitt"/>
        <w:numPr>
          <w:ilvl w:val="1"/>
          <w:numId w:val="12"/>
        </w:numPr>
        <w:spacing w:after="0" w:line="240" w:lineRule="auto"/>
        <w:textAlignment w:val="baseline"/>
        <w:rPr>
          <w:rFonts w:ascii="Times New Roman" w:eastAsia="Times New Roman" w:hAnsi="Times New Roman" w:cs="Times New Roman"/>
          <w:lang w:eastAsia="nb-NO"/>
        </w:rPr>
      </w:pPr>
      <w:r w:rsidRPr="00D45725">
        <w:rPr>
          <w:rFonts w:ascii="Times New Roman" w:hAnsi="Times New Roman" w:cs="Times New Roman"/>
          <w:iCs/>
        </w:rPr>
        <w:t xml:space="preserve">Dersom </w:t>
      </w:r>
      <w:r w:rsidR="00D4235B" w:rsidRPr="00D45725">
        <w:rPr>
          <w:rFonts w:ascii="Times New Roman" w:hAnsi="Times New Roman" w:cs="Times New Roman"/>
          <w:iCs/>
        </w:rPr>
        <w:t>Oppdragstakeren</w:t>
      </w:r>
      <w:r w:rsidRPr="00D45725">
        <w:rPr>
          <w:rFonts w:ascii="Times New Roman" w:hAnsi="Times New Roman" w:cs="Times New Roman"/>
          <w:iCs/>
        </w:rPr>
        <w:t xml:space="preserve"> har forårsaket, eller medvirket til skade, skal dette håndteres ved å sørge for eller samarbeide om å rette opp skaden og yte erstatning til skadelidende.</w:t>
      </w:r>
    </w:p>
    <w:p w14:paraId="50264269" w14:textId="77777777" w:rsidR="007F37E4" w:rsidRPr="00D45725" w:rsidRDefault="007F37E4" w:rsidP="007F37E4">
      <w:pPr>
        <w:textAlignment w:val="baseline"/>
      </w:pPr>
      <w:r w:rsidRPr="00D45725">
        <w:br/>
        <w:t> </w:t>
      </w:r>
    </w:p>
    <w:p w14:paraId="66CE923B" w14:textId="5739E38C" w:rsidR="007F37E4" w:rsidRPr="00D45725" w:rsidRDefault="007F37E4">
      <w:pPr>
        <w:pStyle w:val="Listeavsnitt"/>
        <w:numPr>
          <w:ilvl w:val="0"/>
          <w:numId w:val="11"/>
        </w:numPr>
        <w:spacing w:after="0" w:line="240" w:lineRule="auto"/>
        <w:textAlignment w:val="baseline"/>
        <w:rPr>
          <w:rFonts w:ascii="Times New Roman" w:eastAsia="Times New Roman" w:hAnsi="Times New Roman" w:cs="Times New Roman"/>
          <w:b/>
          <w:lang w:eastAsia="nb-NO"/>
        </w:rPr>
      </w:pPr>
      <w:r w:rsidRPr="00D45725">
        <w:rPr>
          <w:rFonts w:ascii="Times New Roman" w:eastAsia="Times New Roman" w:hAnsi="Times New Roman" w:cs="Times New Roman"/>
          <w:b/>
          <w:color w:val="000000"/>
          <w:lang w:eastAsia="nb-NO"/>
        </w:rPr>
        <w:t>Kontraktsoppfølging</w:t>
      </w:r>
      <w:r w:rsidRPr="00D45725">
        <w:rPr>
          <w:rFonts w:ascii="Times New Roman" w:eastAsia="Times New Roman" w:hAnsi="Times New Roman" w:cs="Times New Roman"/>
          <w:b/>
          <w:lang w:eastAsia="nb-NO"/>
        </w:rPr>
        <w:t> </w:t>
      </w:r>
    </w:p>
    <w:p w14:paraId="62DB5763" w14:textId="77777777" w:rsidR="008B7F7F" w:rsidRPr="00D45725" w:rsidRDefault="008B7F7F" w:rsidP="008B7F7F">
      <w:pPr>
        <w:pStyle w:val="Listeavsnitt"/>
        <w:spacing w:after="0" w:line="240" w:lineRule="auto"/>
        <w:ind w:left="312"/>
        <w:textAlignment w:val="baseline"/>
        <w:rPr>
          <w:rFonts w:ascii="Times New Roman" w:eastAsia="Times New Roman" w:hAnsi="Times New Roman" w:cs="Times New Roman"/>
          <w:b/>
          <w:lang w:eastAsia="nb-NO"/>
        </w:rPr>
      </w:pPr>
    </w:p>
    <w:p w14:paraId="1DCCC457" w14:textId="44703114" w:rsidR="007F37E4" w:rsidRPr="00D45725" w:rsidRDefault="00D4235B" w:rsidP="007F37E4">
      <w:pPr>
        <w:rPr>
          <w:iCs/>
        </w:rPr>
      </w:pPr>
      <w:r w:rsidRPr="00D45725">
        <w:rPr>
          <w:iCs/>
        </w:rPr>
        <w:t>Oppdragstakeren</w:t>
      </w:r>
      <w:r w:rsidR="007F37E4" w:rsidRPr="00D45725">
        <w:rPr>
          <w:iCs/>
        </w:rPr>
        <w:t xml:space="preserve"> skal sikre at kravene i punkt 1 og 2 etterleves i egen virksomhet og i leverandørkjeden. </w:t>
      </w:r>
    </w:p>
    <w:p w14:paraId="53950E74" w14:textId="63526787" w:rsidR="007F37E4" w:rsidRPr="00D45725" w:rsidRDefault="007F37E4" w:rsidP="007F37E4">
      <w:pPr>
        <w:rPr>
          <w:iCs/>
        </w:rPr>
      </w:pPr>
      <w:r w:rsidRPr="00D45725">
        <w:t xml:space="preserve">Dersom </w:t>
      </w:r>
      <w:r w:rsidR="00D4235B" w:rsidRPr="00D45725">
        <w:t>Oppdragstakeren</w:t>
      </w:r>
      <w:r w:rsidRPr="00D45725">
        <w:t xml:space="preserve"> blir klar over forhold i strid med punkt 1 og 2 i leverandørkjeden, skal </w:t>
      </w:r>
      <w:r w:rsidR="00D4235B" w:rsidRPr="00D45725">
        <w:t>Oppdragstakeren</w:t>
      </w:r>
      <w:r w:rsidRPr="00D45725">
        <w:t xml:space="preserve"> rapportere dette til </w:t>
      </w:r>
      <w:r w:rsidR="00411911" w:rsidRPr="00D45725">
        <w:t>O</w:t>
      </w:r>
      <w:r w:rsidRPr="00D45725">
        <w:t xml:space="preserve">ppdragsgiver uten ugrunnet opphold. </w:t>
      </w:r>
    </w:p>
    <w:p w14:paraId="1858519C" w14:textId="77777777" w:rsidR="007F37E4" w:rsidRPr="00D45725" w:rsidRDefault="007F37E4" w:rsidP="007F37E4">
      <w:pPr>
        <w:rPr>
          <w:iCs/>
        </w:rPr>
      </w:pPr>
      <w:r w:rsidRPr="00D45725">
        <w:rPr>
          <w:iCs/>
        </w:rPr>
        <w:t xml:space="preserve">Oppdragsgiver kan kreve at etterlevelse dokumenteres ved </w:t>
      </w:r>
      <w:r w:rsidRPr="00D45725">
        <w:rPr>
          <w:iCs/>
          <w:u w:val="single"/>
        </w:rPr>
        <w:t>en eller flere</w:t>
      </w:r>
      <w:r w:rsidRPr="00D45725">
        <w:rPr>
          <w:iCs/>
        </w:rPr>
        <w:t xml:space="preserve"> av følgende tiltak</w:t>
      </w:r>
      <w:r w:rsidRPr="00D45725">
        <w:rPr>
          <w:rStyle w:val="Fotnotereferanse"/>
          <w:iCs/>
        </w:rPr>
        <w:footnoteReference w:id="7"/>
      </w:r>
      <w:r w:rsidRPr="00D45725">
        <w:rPr>
          <w:iCs/>
        </w:rPr>
        <w:t xml:space="preserve">: </w:t>
      </w:r>
    </w:p>
    <w:p w14:paraId="0F3F7C81" w14:textId="77777777" w:rsidR="007F37E4" w:rsidRPr="00D45725" w:rsidRDefault="007F37E4" w:rsidP="007F37E4">
      <w:pPr>
        <w:rPr>
          <w:iCs/>
        </w:rPr>
      </w:pPr>
    </w:p>
    <w:p w14:paraId="1198287F" w14:textId="77777777" w:rsidR="007F37E4" w:rsidRPr="00D45725" w:rsidRDefault="007F37E4">
      <w:pPr>
        <w:pStyle w:val="Listeavsnitt"/>
        <w:numPr>
          <w:ilvl w:val="1"/>
          <w:numId w:val="13"/>
        </w:numPr>
        <w:spacing w:after="160" w:line="259" w:lineRule="auto"/>
        <w:rPr>
          <w:rFonts w:ascii="Times New Roman" w:hAnsi="Times New Roman" w:cs="Times New Roman"/>
          <w:iCs/>
        </w:rPr>
      </w:pPr>
      <w:r w:rsidRPr="00D45725">
        <w:rPr>
          <w:rFonts w:ascii="Times New Roman" w:hAnsi="Times New Roman" w:cs="Times New Roman"/>
          <w:iCs/>
        </w:rPr>
        <w:t>Fremvise vedtatte policys og rutiner, jf. punkt 2.</w:t>
      </w:r>
    </w:p>
    <w:p w14:paraId="15565C7E" w14:textId="77777777" w:rsidR="007F37E4" w:rsidRPr="00D45725" w:rsidRDefault="007F37E4">
      <w:pPr>
        <w:pStyle w:val="Listeavsnitt"/>
        <w:numPr>
          <w:ilvl w:val="1"/>
          <w:numId w:val="13"/>
        </w:numPr>
        <w:spacing w:after="160" w:line="259" w:lineRule="auto"/>
        <w:rPr>
          <w:rFonts w:ascii="Times New Roman" w:hAnsi="Times New Roman" w:cs="Times New Roman"/>
          <w:iCs/>
        </w:rPr>
      </w:pPr>
      <w:r w:rsidRPr="00D45725">
        <w:rPr>
          <w:rFonts w:ascii="Times New Roman" w:eastAsia="Times New Roman" w:hAnsi="Times New Roman" w:cs="Times New Roman"/>
          <w:color w:val="000000"/>
          <w:lang w:eastAsia="nb-NO"/>
        </w:rPr>
        <w:t>Fremvise en oversikt over produksjonsenheter i leverandørkjeden, inkludert kontaktopplysninger, for utvalgte produkter</w:t>
      </w:r>
      <w:r w:rsidRPr="00D45725">
        <w:rPr>
          <w:rFonts w:ascii="Times New Roman" w:eastAsia="Times New Roman" w:hAnsi="Times New Roman" w:cs="Times New Roman"/>
          <w:lang w:eastAsia="nb-NO"/>
        </w:rPr>
        <w:t xml:space="preserve">, og/eller komponenter og/eller råvarer. Oppdragsgiver angir hvilke produkter og hvilken del av leverandørkjeden.  </w:t>
      </w:r>
    </w:p>
    <w:p w14:paraId="2D2704C6" w14:textId="77777777" w:rsidR="007F37E4" w:rsidRPr="00D45725" w:rsidRDefault="007F37E4">
      <w:pPr>
        <w:pStyle w:val="Listeavsnitt"/>
        <w:numPr>
          <w:ilvl w:val="1"/>
          <w:numId w:val="13"/>
        </w:numPr>
        <w:spacing w:after="160" w:line="259" w:lineRule="auto"/>
        <w:rPr>
          <w:rFonts w:ascii="Times New Roman" w:hAnsi="Times New Roman" w:cs="Times New Roman"/>
          <w:iCs/>
        </w:rPr>
      </w:pPr>
      <w:r w:rsidRPr="00D45725">
        <w:rPr>
          <w:rFonts w:ascii="Times New Roman" w:hAnsi="Times New Roman" w:cs="Times New Roman"/>
          <w:iCs/>
        </w:rPr>
        <w:t>Besvare egenrapportering senest seks uker etter utsendelse fra oppdragsgiver,</w:t>
      </w:r>
      <w:r w:rsidRPr="00D45725">
        <w:rPr>
          <w:rFonts w:ascii="Times New Roman" w:hAnsi="Times New Roman" w:cs="Times New Roman"/>
          <w:i/>
        </w:rPr>
        <w:t xml:space="preserve"> </w:t>
      </w:r>
      <w:r w:rsidRPr="00D45725">
        <w:rPr>
          <w:rFonts w:ascii="Times New Roman" w:hAnsi="Times New Roman" w:cs="Times New Roman"/>
          <w:iCs/>
        </w:rPr>
        <w:t>med mindre oppdragsgiver har satt en annen frist.</w:t>
      </w:r>
    </w:p>
    <w:p w14:paraId="4CEEDFD8" w14:textId="77777777" w:rsidR="007F37E4" w:rsidRPr="00D45725" w:rsidRDefault="007F37E4">
      <w:pPr>
        <w:pStyle w:val="Listeavsnitt"/>
        <w:numPr>
          <w:ilvl w:val="1"/>
          <w:numId w:val="13"/>
        </w:numPr>
        <w:spacing w:after="160" w:line="259" w:lineRule="auto"/>
        <w:rPr>
          <w:rFonts w:ascii="Times New Roman" w:hAnsi="Times New Roman" w:cs="Times New Roman"/>
          <w:iCs/>
        </w:rPr>
      </w:pPr>
      <w:r w:rsidRPr="00D45725">
        <w:rPr>
          <w:rFonts w:ascii="Times New Roman" w:hAnsi="Times New Roman" w:cs="Times New Roman"/>
          <w:iCs/>
        </w:rPr>
        <w:t xml:space="preserve">Fremvise gjennomført risikoanalyse, og rapportere om oppfølging og håndtering av funnene. </w:t>
      </w:r>
    </w:p>
    <w:p w14:paraId="030E38FD" w14:textId="77777777" w:rsidR="007F37E4" w:rsidRPr="00D45725" w:rsidRDefault="007F37E4">
      <w:pPr>
        <w:pStyle w:val="Listeavsnitt"/>
        <w:numPr>
          <w:ilvl w:val="1"/>
          <w:numId w:val="13"/>
        </w:numPr>
        <w:spacing w:after="160" w:line="259" w:lineRule="auto"/>
        <w:rPr>
          <w:rFonts w:ascii="Times New Roman" w:hAnsi="Times New Roman" w:cs="Times New Roman"/>
          <w:iCs/>
        </w:rPr>
      </w:pPr>
      <w:r w:rsidRPr="00D45725">
        <w:rPr>
          <w:rFonts w:ascii="Times New Roman" w:hAnsi="Times New Roman" w:cs="Times New Roman"/>
          <w:iCs/>
        </w:rPr>
        <w:t>Delta i oppfølgingssamtale(r) med oppdragsgiver, og eventuelt andre relevante interessenter.</w:t>
      </w:r>
    </w:p>
    <w:p w14:paraId="53ACFB61" w14:textId="77777777" w:rsidR="007F37E4" w:rsidRPr="00D45725" w:rsidRDefault="007F37E4">
      <w:pPr>
        <w:pStyle w:val="Listeavsnitt"/>
        <w:numPr>
          <w:ilvl w:val="1"/>
          <w:numId w:val="13"/>
        </w:numPr>
        <w:spacing w:after="160" w:line="259" w:lineRule="auto"/>
        <w:rPr>
          <w:rFonts w:ascii="Times New Roman" w:hAnsi="Times New Roman" w:cs="Times New Roman"/>
          <w:iCs/>
        </w:rPr>
      </w:pPr>
      <w:r w:rsidRPr="00D45725">
        <w:rPr>
          <w:rFonts w:ascii="Times New Roman" w:eastAsia="Times New Roman" w:hAnsi="Times New Roman" w:cs="Times New Roman"/>
          <w:color w:val="000000"/>
          <w:lang w:eastAsia="nb-NO"/>
        </w:rPr>
        <w:t>Fremvise rapport(er) relevant for kravene i punkt 1. Rapporten(e) skal komme fra uavhengig part.</w:t>
      </w:r>
    </w:p>
    <w:p w14:paraId="2E349E4B" w14:textId="7788012D" w:rsidR="007F37E4" w:rsidRPr="00D45725" w:rsidRDefault="007F37E4">
      <w:pPr>
        <w:pStyle w:val="Listeavsnitt"/>
        <w:numPr>
          <w:ilvl w:val="1"/>
          <w:numId w:val="13"/>
        </w:numPr>
        <w:spacing w:after="160" w:line="259" w:lineRule="auto"/>
        <w:rPr>
          <w:rFonts w:ascii="Times New Roman" w:hAnsi="Times New Roman" w:cs="Times New Roman"/>
          <w:iCs/>
        </w:rPr>
      </w:pPr>
      <w:r w:rsidRPr="00D45725">
        <w:rPr>
          <w:rFonts w:ascii="Times New Roman" w:hAnsi="Times New Roman" w:cs="Times New Roman"/>
          <w:iCs/>
        </w:rPr>
        <w:t xml:space="preserve">Kontroll og revisjon av kravene i punkt 1 og 2 hos </w:t>
      </w:r>
      <w:r w:rsidR="00D4235B" w:rsidRPr="00D45725">
        <w:rPr>
          <w:rFonts w:ascii="Times New Roman" w:hAnsi="Times New Roman" w:cs="Times New Roman"/>
          <w:iCs/>
        </w:rPr>
        <w:t>Oppdragstakeren</w:t>
      </w:r>
      <w:r w:rsidRPr="00D45725">
        <w:rPr>
          <w:rFonts w:ascii="Times New Roman" w:hAnsi="Times New Roman" w:cs="Times New Roman"/>
          <w:iCs/>
        </w:rPr>
        <w:t>.</w:t>
      </w:r>
    </w:p>
    <w:p w14:paraId="33A97CDD" w14:textId="77777777" w:rsidR="007F37E4" w:rsidRPr="00D45725" w:rsidRDefault="007F37E4">
      <w:pPr>
        <w:pStyle w:val="Listeavsnitt"/>
        <w:numPr>
          <w:ilvl w:val="1"/>
          <w:numId w:val="13"/>
        </w:numPr>
        <w:spacing w:after="160" w:line="259" w:lineRule="auto"/>
        <w:rPr>
          <w:rFonts w:ascii="Times New Roman" w:hAnsi="Times New Roman" w:cs="Times New Roman"/>
          <w:iCs/>
        </w:rPr>
      </w:pPr>
      <w:r w:rsidRPr="00D45725">
        <w:rPr>
          <w:rFonts w:ascii="Times New Roman" w:hAnsi="Times New Roman" w:cs="Times New Roman"/>
          <w:iCs/>
        </w:rPr>
        <w:t xml:space="preserve">Kontroll og revisjon av kravene i punkt 1 og 2 i leverandørkjeden. </w:t>
      </w:r>
    </w:p>
    <w:p w14:paraId="0827E70E" w14:textId="77777777" w:rsidR="007F37E4" w:rsidRPr="00D45725" w:rsidRDefault="007F37E4" w:rsidP="007F37E4">
      <w:pPr>
        <w:rPr>
          <w:iCs/>
        </w:rPr>
      </w:pPr>
      <w:r w:rsidRPr="00D45725">
        <w:rPr>
          <w:iCs/>
        </w:rPr>
        <w:t xml:space="preserve">Oppdragsgiver forbeholder seg retten til å dele revisjonsrapportene med andre offentlige virksomheter, som vil omfattes av taushetsplikten. </w:t>
      </w:r>
    </w:p>
    <w:p w14:paraId="7DD7C379" w14:textId="77777777" w:rsidR="007F37E4" w:rsidRPr="00D45725" w:rsidRDefault="007F37E4" w:rsidP="007F37E4">
      <w:pPr>
        <w:textAlignment w:val="baseline"/>
      </w:pPr>
    </w:p>
    <w:p w14:paraId="5972EC6C" w14:textId="13B44F87" w:rsidR="007F37E4" w:rsidRPr="00D45725" w:rsidRDefault="007F37E4">
      <w:pPr>
        <w:pStyle w:val="Listeavsnitt"/>
        <w:numPr>
          <w:ilvl w:val="0"/>
          <w:numId w:val="11"/>
        </w:numPr>
        <w:spacing w:after="0" w:line="240" w:lineRule="auto"/>
        <w:textAlignment w:val="baseline"/>
        <w:rPr>
          <w:rFonts w:ascii="Times New Roman" w:eastAsia="Times New Roman" w:hAnsi="Times New Roman" w:cs="Times New Roman"/>
          <w:b/>
          <w:lang w:eastAsia="nb-NO"/>
        </w:rPr>
      </w:pPr>
      <w:r w:rsidRPr="00D45725">
        <w:rPr>
          <w:rFonts w:ascii="Times New Roman" w:eastAsia="Times New Roman" w:hAnsi="Times New Roman" w:cs="Times New Roman"/>
          <w:b/>
          <w:color w:val="000000"/>
          <w:lang w:eastAsia="nb-NO"/>
        </w:rPr>
        <w:lastRenderedPageBreak/>
        <w:t>Sanksjoner</w:t>
      </w:r>
    </w:p>
    <w:p w14:paraId="075BAA5D" w14:textId="77777777" w:rsidR="008B7F7F" w:rsidRPr="00D45725" w:rsidRDefault="008B7F7F" w:rsidP="008B7F7F">
      <w:pPr>
        <w:pStyle w:val="Listeavsnitt"/>
        <w:spacing w:after="0" w:line="240" w:lineRule="auto"/>
        <w:ind w:left="312"/>
        <w:textAlignment w:val="baseline"/>
        <w:rPr>
          <w:rFonts w:ascii="Times New Roman" w:eastAsia="Times New Roman" w:hAnsi="Times New Roman" w:cs="Times New Roman"/>
          <w:b/>
          <w:lang w:eastAsia="nb-NO"/>
        </w:rPr>
      </w:pPr>
    </w:p>
    <w:p w14:paraId="28E4C1A1" w14:textId="77777777" w:rsidR="007F37E4" w:rsidRPr="00D45725" w:rsidRDefault="007F37E4" w:rsidP="007F37E4">
      <w:pPr>
        <w:textAlignment w:val="baseline"/>
      </w:pPr>
      <w:r w:rsidRPr="00D45725">
        <w:rPr>
          <w:color w:val="000000"/>
        </w:rPr>
        <w:t xml:space="preserve">Ved brudd på punkt 1-3, eller om det foreligger mangler i dokumentasjonen, gjelder sanksjonsbestemmelser i hovedkontrakten med følgende tillegg og presiseringer. Oppdragsgiver kan: </w:t>
      </w:r>
      <w:r w:rsidRPr="00D45725">
        <w:rPr>
          <w:color w:val="000000"/>
        </w:rPr>
        <w:br/>
      </w:r>
    </w:p>
    <w:p w14:paraId="6AE50185" w14:textId="5D110FB2" w:rsidR="007F37E4" w:rsidRPr="00D45725" w:rsidRDefault="007F37E4">
      <w:pPr>
        <w:pStyle w:val="Listeavsnitt"/>
        <w:numPr>
          <w:ilvl w:val="1"/>
          <w:numId w:val="14"/>
        </w:numPr>
        <w:spacing w:after="0" w:line="240" w:lineRule="auto"/>
        <w:ind w:left="1068"/>
        <w:textAlignment w:val="baseline"/>
        <w:rPr>
          <w:rFonts w:ascii="Times New Roman" w:eastAsia="Times New Roman" w:hAnsi="Times New Roman" w:cs="Times New Roman"/>
          <w:lang w:eastAsia="nb-NO"/>
        </w:rPr>
      </w:pPr>
      <w:r w:rsidRPr="00D45725">
        <w:rPr>
          <w:rFonts w:ascii="Times New Roman" w:eastAsia="Times New Roman" w:hAnsi="Times New Roman" w:cs="Times New Roman"/>
          <w:color w:val="000000"/>
          <w:lang w:eastAsia="nb-NO"/>
        </w:rPr>
        <w:t xml:space="preserve">Kreve retting: </w:t>
      </w:r>
      <w:r w:rsidR="00D4235B" w:rsidRPr="00D45725">
        <w:rPr>
          <w:rFonts w:ascii="Times New Roman" w:eastAsia="Times New Roman" w:hAnsi="Times New Roman" w:cs="Times New Roman"/>
          <w:color w:val="000000"/>
          <w:lang w:eastAsia="nb-NO"/>
        </w:rPr>
        <w:t>Oppdragstakeren</w:t>
      </w:r>
      <w:r w:rsidRPr="00D45725">
        <w:rPr>
          <w:rFonts w:ascii="Times New Roman" w:eastAsia="Times New Roman" w:hAnsi="Times New Roman" w:cs="Times New Roman"/>
          <w:color w:val="000000"/>
          <w:lang w:eastAsia="nb-NO"/>
        </w:rPr>
        <w:t xml:space="preserve"> skal fremlegge en tiltaksplan for når og hvordan kontraktsbruddene skal rettes.</w:t>
      </w:r>
      <w:r w:rsidRPr="00D45725">
        <w:rPr>
          <w:rFonts w:ascii="Times New Roman" w:hAnsi="Times New Roman" w:cs="Times New Roman"/>
        </w:rPr>
        <w:t xml:space="preserve"> Tiltakene skal være rimelige sett i forhold til bruddenes art og omfang. Tiltaksplanen skal fremlegges innen fire uker. Ved </w:t>
      </w:r>
      <w:r w:rsidRPr="00D45725">
        <w:rPr>
          <w:rFonts w:ascii="Times New Roman" w:eastAsia="Times New Roman" w:hAnsi="Times New Roman" w:cs="Times New Roman"/>
          <w:color w:val="000000"/>
          <w:lang w:eastAsia="nb-NO"/>
        </w:rPr>
        <w:t xml:space="preserve">vesentlige kontraktsbrudd kan oppdragsgiver sette en kortere frist. Oppdragsgiver skal godkjenne tiltaksplanen, og </w:t>
      </w:r>
      <w:r w:rsidRPr="00D45725">
        <w:rPr>
          <w:rFonts w:ascii="Times New Roman" w:hAnsi="Times New Roman" w:cs="Times New Roman"/>
        </w:rPr>
        <w:t xml:space="preserve">dokumentasjon av rettelser. </w:t>
      </w:r>
    </w:p>
    <w:p w14:paraId="6E7848D2" w14:textId="3367298F" w:rsidR="007F37E4" w:rsidRPr="00D45725" w:rsidRDefault="007F37E4">
      <w:pPr>
        <w:pStyle w:val="Listeavsnitt"/>
        <w:numPr>
          <w:ilvl w:val="1"/>
          <w:numId w:val="14"/>
        </w:numPr>
        <w:spacing w:after="0" w:line="240" w:lineRule="auto"/>
        <w:ind w:left="1068"/>
        <w:textAlignment w:val="baseline"/>
        <w:rPr>
          <w:rFonts w:ascii="Times New Roman" w:eastAsia="Times New Roman" w:hAnsi="Times New Roman" w:cs="Times New Roman"/>
          <w:lang w:eastAsia="nb-NO"/>
        </w:rPr>
      </w:pPr>
      <w:r w:rsidRPr="00D45725">
        <w:rPr>
          <w:rFonts w:ascii="Times New Roman" w:eastAsia="Times New Roman" w:hAnsi="Times New Roman" w:cs="Times New Roman"/>
          <w:iCs/>
        </w:rPr>
        <w:t xml:space="preserve">Iverksette midlertidig stans i hele eller deler av leveransen </w:t>
      </w:r>
      <w:r w:rsidRPr="00D45725">
        <w:rPr>
          <w:rFonts w:ascii="Times New Roman" w:hAnsi="Times New Roman" w:cs="Times New Roman"/>
        </w:rPr>
        <w:t>når</w:t>
      </w:r>
      <w:bookmarkStart w:id="18" w:name="_Hlk22890637"/>
      <w:r w:rsidRPr="00D45725">
        <w:rPr>
          <w:rFonts w:ascii="Times New Roman" w:hAnsi="Times New Roman" w:cs="Times New Roman"/>
        </w:rPr>
        <w:t xml:space="preserve"> </w:t>
      </w:r>
      <w:r w:rsidR="00D4235B" w:rsidRPr="00D45725">
        <w:rPr>
          <w:rFonts w:ascii="Times New Roman" w:hAnsi="Times New Roman" w:cs="Times New Roman"/>
        </w:rPr>
        <w:t>Oppdragstakeren</w:t>
      </w:r>
      <w:r w:rsidRPr="00D45725">
        <w:rPr>
          <w:rFonts w:ascii="Times New Roman" w:hAnsi="Times New Roman" w:cs="Times New Roman"/>
        </w:rPr>
        <w:t xml:space="preserve"> ikke oppfyller kravet om å fremlegge tiltaksplan eller tiltaksplanen ikke blir overholdt. </w:t>
      </w:r>
    </w:p>
    <w:p w14:paraId="178E83B9" w14:textId="48EB51B2" w:rsidR="007F37E4" w:rsidRPr="00D45725" w:rsidRDefault="007F37E4" w:rsidP="007F37E4">
      <w:pPr>
        <w:ind w:left="1068"/>
        <w:textAlignment w:val="baseline"/>
      </w:pPr>
      <w:r w:rsidRPr="00D45725">
        <w:t>Under stans vil ikke erstatningskjøp som foretas hos annen leverandør anses som kontraktsbrudd.</w:t>
      </w:r>
    </w:p>
    <w:bookmarkEnd w:id="18"/>
    <w:p w14:paraId="5160052E" w14:textId="6C103A14" w:rsidR="007F37E4" w:rsidRPr="00D45725" w:rsidRDefault="007F37E4">
      <w:pPr>
        <w:pStyle w:val="Listeavsnitt"/>
        <w:numPr>
          <w:ilvl w:val="1"/>
          <w:numId w:val="14"/>
        </w:numPr>
        <w:spacing w:after="0" w:line="240" w:lineRule="auto"/>
        <w:ind w:left="1068"/>
        <w:textAlignment w:val="baseline"/>
        <w:rPr>
          <w:rFonts w:ascii="Times New Roman" w:eastAsia="Times New Roman" w:hAnsi="Times New Roman" w:cs="Times New Roman"/>
          <w:lang w:eastAsia="nb-NO"/>
        </w:rPr>
      </w:pPr>
      <w:r w:rsidRPr="00D45725">
        <w:rPr>
          <w:rFonts w:ascii="Times New Roman" w:hAnsi="Times New Roman" w:cs="Times New Roman"/>
        </w:rPr>
        <w:t xml:space="preserve">Kreve at </w:t>
      </w:r>
      <w:r w:rsidR="00D4235B" w:rsidRPr="00D45725">
        <w:rPr>
          <w:rFonts w:ascii="Times New Roman" w:hAnsi="Times New Roman" w:cs="Times New Roman"/>
        </w:rPr>
        <w:t>Oppdragstakeren</w:t>
      </w:r>
      <w:r w:rsidRPr="00D45725">
        <w:rPr>
          <w:rFonts w:ascii="Times New Roman" w:hAnsi="Times New Roman" w:cs="Times New Roman"/>
        </w:rPr>
        <w:t xml:space="preserve"> bytter underleverandør ved vesentlige kontraktsbrudd, gjentakende alvorlige brudd eller hvis tiltaksplanen ikke blir overholdt. Dette skal skje uten kostnad for oppdragsgiver.</w:t>
      </w:r>
    </w:p>
    <w:p w14:paraId="7EBB6E7F" w14:textId="5C30232C" w:rsidR="001634C2" w:rsidRPr="00B67965" w:rsidRDefault="007F37E4" w:rsidP="001634C2">
      <w:pPr>
        <w:pStyle w:val="Listeavsnitt"/>
        <w:numPr>
          <w:ilvl w:val="1"/>
          <w:numId w:val="14"/>
        </w:numPr>
        <w:spacing w:after="0" w:line="240" w:lineRule="auto"/>
        <w:ind w:left="1068"/>
        <w:textAlignment w:val="baseline"/>
        <w:rPr>
          <w:rFonts w:ascii="Times New Roman" w:eastAsia="Times New Roman" w:hAnsi="Times New Roman" w:cs="Times New Roman"/>
          <w:lang w:eastAsia="nb-NO"/>
        </w:rPr>
      </w:pPr>
      <w:r w:rsidRPr="00D45725">
        <w:rPr>
          <w:rFonts w:ascii="Times New Roman" w:eastAsia="Times New Roman" w:hAnsi="Times New Roman" w:cs="Times New Roman"/>
          <w:iCs/>
        </w:rPr>
        <w:t xml:space="preserve">Heve kontrakten: Ved vesentlige kontraktsbrudd, gjentagende alvorlige brudd eller hvis tiltaksplanen ikke blir overholdt. </w:t>
      </w:r>
    </w:p>
    <w:p w14:paraId="2A96DDFE" w14:textId="77777777" w:rsidR="001634C2" w:rsidRDefault="001634C2" w:rsidP="001634C2"/>
    <w:p w14:paraId="3C569A55" w14:textId="33C04242" w:rsidR="001634C2" w:rsidRPr="001634C2" w:rsidRDefault="008C2B86" w:rsidP="001634C2">
      <w:pPr>
        <w:pStyle w:val="Overskrift2"/>
      </w:pPr>
      <w:bookmarkStart w:id="19" w:name="_Toc239849151"/>
      <w:r>
        <w:t>Krav til HMS</w:t>
      </w:r>
      <w:r w:rsidR="003D1402">
        <w:t xml:space="preserve">, Miljø og </w:t>
      </w:r>
      <w:r>
        <w:t>Kvalitet:</w:t>
      </w:r>
      <w:bookmarkEnd w:id="19"/>
    </w:p>
    <w:p w14:paraId="6B831817" w14:textId="77777777" w:rsidR="001634C2" w:rsidRDefault="001634C2" w:rsidP="00440205">
      <w:pPr>
        <w:rPr>
          <w:rStyle w:val="Hyperkobling"/>
          <w:rFonts w:cs="Arial"/>
        </w:rPr>
      </w:pPr>
    </w:p>
    <w:p w14:paraId="76CC716D" w14:textId="77777777" w:rsidR="00AA1E71" w:rsidRPr="00D50EE9" w:rsidRDefault="00AA1E71" w:rsidP="00D50EE9">
      <w:pPr>
        <w:spacing w:after="160"/>
        <w:rPr>
          <w:b/>
          <w:bCs/>
        </w:rPr>
      </w:pPr>
      <w:r w:rsidRPr="00D50EE9">
        <w:rPr>
          <w:b/>
          <w:bCs/>
        </w:rPr>
        <w:t>HMS, miljø og kvalitet</w:t>
      </w:r>
    </w:p>
    <w:p w14:paraId="1C285970" w14:textId="77777777" w:rsidR="00AA1E71" w:rsidRPr="00D50EE9" w:rsidRDefault="00AA1E71" w:rsidP="00BB3448">
      <w:pPr>
        <w:rPr>
          <w:iCs/>
        </w:rPr>
      </w:pPr>
      <w:r w:rsidRPr="00D50EE9">
        <w:rPr>
          <w:iCs/>
        </w:rPr>
        <w:t>Oppdragstaker skal til enhver tid ha og etterleve et hensiktsmessig og dokumentert system for HMS, miljø og kvalitet, i samsvar med gjeldende lover og forskrifter samt anerkjent bransjepraksis.</w:t>
      </w:r>
    </w:p>
    <w:p w14:paraId="52FBD476" w14:textId="77777777" w:rsidR="00AA1E71" w:rsidRPr="00D50EE9" w:rsidRDefault="00AA1E71" w:rsidP="00BB3448">
      <w:pPr>
        <w:rPr>
          <w:iCs/>
        </w:rPr>
      </w:pPr>
      <w:r w:rsidRPr="00D50EE9">
        <w:rPr>
          <w:iCs/>
        </w:rPr>
        <w:t>Systemene skal være tilpasset Oppdragstakers virksomhet og leveransen etter denne kontrakten, og skal blant annet sikre:</w:t>
      </w:r>
    </w:p>
    <w:p w14:paraId="40B48E2A" w14:textId="77777777" w:rsidR="00A74DAF" w:rsidRPr="00D50EE9" w:rsidRDefault="00A74DAF" w:rsidP="00BB3448">
      <w:pPr>
        <w:rPr>
          <w:iCs/>
        </w:rPr>
      </w:pPr>
    </w:p>
    <w:p w14:paraId="2212843E" w14:textId="77777777" w:rsidR="00AA1E71" w:rsidRPr="00D50EE9" w:rsidRDefault="00AA1E71" w:rsidP="00D50EE9">
      <w:pPr>
        <w:numPr>
          <w:ilvl w:val="0"/>
          <w:numId w:val="21"/>
        </w:numPr>
        <w:spacing w:after="160"/>
      </w:pPr>
      <w:r w:rsidRPr="00D50EE9">
        <w:t>et fullt forsvarlig arbeidsmiljø (HMS),</w:t>
      </w:r>
    </w:p>
    <w:p w14:paraId="3B67FC0A" w14:textId="77777777" w:rsidR="00AA1E71" w:rsidRPr="00D50EE9" w:rsidRDefault="00AA1E71" w:rsidP="00D50EE9">
      <w:pPr>
        <w:numPr>
          <w:ilvl w:val="0"/>
          <w:numId w:val="21"/>
        </w:numPr>
        <w:spacing w:after="160"/>
      </w:pPr>
      <w:r w:rsidRPr="00D50EE9">
        <w:t>reduksjon av negativ miljøpåvirkning gjennom egnede og relevante tiltak,</w:t>
      </w:r>
    </w:p>
    <w:p w14:paraId="1F3CEA58" w14:textId="77777777" w:rsidR="00AA1E71" w:rsidRPr="00D50EE9" w:rsidRDefault="00AA1E71" w:rsidP="00D50EE9">
      <w:pPr>
        <w:numPr>
          <w:ilvl w:val="0"/>
          <w:numId w:val="21"/>
        </w:numPr>
        <w:spacing w:after="160"/>
      </w:pPr>
      <w:r w:rsidRPr="00D50EE9">
        <w:t>at leveranser oppfyller avtalte krav til kvalitet, funksjonalitet og pålitelighet.</w:t>
      </w:r>
    </w:p>
    <w:p w14:paraId="7EF6FC38" w14:textId="77777777" w:rsidR="00AA1E71" w:rsidRPr="00D50EE9" w:rsidRDefault="00AA1E71" w:rsidP="00A74DAF">
      <w:pPr>
        <w:rPr>
          <w:iCs/>
        </w:rPr>
      </w:pPr>
      <w:r w:rsidRPr="00D50EE9">
        <w:rPr>
          <w:iCs/>
        </w:rPr>
        <w:t>Oppdragstaker skal sørge for at systemene er aktive, vedlikeholdte og løpende forbedret, herunder oppdatert i tråd med endringer i regelverk, risiko, teknologi og virksomhetens art. Nødvendige rutiner, opplæring og ansvar skal være etablert.</w:t>
      </w:r>
    </w:p>
    <w:p w14:paraId="6436F0C5" w14:textId="77777777" w:rsidR="00AA1E71" w:rsidRPr="00D50EE9" w:rsidRDefault="00AA1E71" w:rsidP="00A74DAF">
      <w:pPr>
        <w:rPr>
          <w:iCs/>
        </w:rPr>
      </w:pPr>
      <w:r w:rsidRPr="00D50EE9">
        <w:rPr>
          <w:iCs/>
        </w:rPr>
        <w:t>Oppdragstaker skal utpeke ansvarlig person(er) med tilstrekkelig kompetanse og myndighet for oppfølging av HMS, miljø og kvalitet.</w:t>
      </w:r>
    </w:p>
    <w:p w14:paraId="2343D8D0" w14:textId="77777777" w:rsidR="00A74DAF" w:rsidRPr="00D50EE9" w:rsidRDefault="00A74DAF" w:rsidP="00A74DAF">
      <w:pPr>
        <w:rPr>
          <w:iCs/>
        </w:rPr>
      </w:pPr>
    </w:p>
    <w:p w14:paraId="13DBC436" w14:textId="77777777" w:rsidR="00AA1E71" w:rsidRPr="00D50EE9" w:rsidRDefault="00AA1E71" w:rsidP="00D50EE9">
      <w:pPr>
        <w:spacing w:after="160"/>
        <w:rPr>
          <w:b/>
          <w:bCs/>
        </w:rPr>
      </w:pPr>
      <w:r w:rsidRPr="00D50EE9">
        <w:rPr>
          <w:b/>
          <w:bCs/>
        </w:rPr>
        <w:t>Revisjon og oppfølging</w:t>
      </w:r>
    </w:p>
    <w:p w14:paraId="710312B9" w14:textId="77777777" w:rsidR="00AA1E71" w:rsidRPr="00D50EE9" w:rsidRDefault="00AA1E71" w:rsidP="00A74DAF">
      <w:pPr>
        <w:rPr>
          <w:iCs/>
        </w:rPr>
      </w:pPr>
      <w:r w:rsidRPr="00D50EE9">
        <w:rPr>
          <w:iCs/>
        </w:rPr>
        <w:t>Oppdragstaker skal gjennomføre regelmessige interne revisjoner av HMS-, miljø- og kvalitetssystemene for å vurdere etterlevelse og effektivitet. Revisjoner skal gjennomføres med en frekvens og et omfang som står i forhold til risiko og leveransens karakter.</w:t>
      </w:r>
    </w:p>
    <w:p w14:paraId="450EBA77" w14:textId="3DA91508" w:rsidR="00937D11" w:rsidRPr="00D50EE9" w:rsidRDefault="00AA1E71" w:rsidP="00A74DAF">
      <w:pPr>
        <w:rPr>
          <w:iCs/>
        </w:rPr>
      </w:pPr>
      <w:r w:rsidRPr="00D50EE9">
        <w:rPr>
          <w:iCs/>
        </w:rPr>
        <w:t>Oppdragsgiver kan, ved behov, be om dokumentasjon på gjennomførte revisjoner og tilhørende tiltak. Dersom revisjon avdekket avvik eller forbedringsområder, skal Oppdragstaker uten ugrunnet opphold iverksette nødvendige korrigerende tiltak.</w:t>
      </w:r>
    </w:p>
    <w:p w14:paraId="30F643D3" w14:textId="77777777" w:rsidR="00A74DAF" w:rsidRPr="00D50EE9" w:rsidRDefault="00A74DAF" w:rsidP="00A74DAF">
      <w:pPr>
        <w:rPr>
          <w:iCs/>
        </w:rPr>
      </w:pPr>
    </w:p>
    <w:p w14:paraId="520E44C3" w14:textId="77777777" w:rsidR="00A74DAF" w:rsidRPr="00D50EE9" w:rsidRDefault="00A74DAF" w:rsidP="00A74DAF">
      <w:pPr>
        <w:rPr>
          <w:iCs/>
        </w:rPr>
      </w:pPr>
    </w:p>
    <w:p w14:paraId="6CECAB91" w14:textId="77777777" w:rsidR="00A74DAF" w:rsidRPr="00D50EE9" w:rsidRDefault="00A74DAF" w:rsidP="00A74DAF">
      <w:pPr>
        <w:rPr>
          <w:iCs/>
        </w:rPr>
      </w:pPr>
    </w:p>
    <w:p w14:paraId="6FA24AB6" w14:textId="77777777" w:rsidR="00A74DAF" w:rsidRPr="00D50EE9" w:rsidRDefault="00A74DAF" w:rsidP="00A74DAF">
      <w:pPr>
        <w:rPr>
          <w:iCs/>
        </w:rPr>
      </w:pPr>
    </w:p>
    <w:p w14:paraId="1FA5898B" w14:textId="77777777" w:rsidR="00A74DAF" w:rsidRPr="00D50EE9" w:rsidRDefault="00A74DAF" w:rsidP="00A74DAF"/>
    <w:p w14:paraId="23690C32" w14:textId="77777777" w:rsidR="00AA1E71" w:rsidRPr="00D50EE9" w:rsidRDefault="00AA1E71" w:rsidP="00D50EE9">
      <w:pPr>
        <w:spacing w:after="160"/>
        <w:rPr>
          <w:b/>
          <w:bCs/>
        </w:rPr>
      </w:pPr>
      <w:r w:rsidRPr="00D50EE9">
        <w:rPr>
          <w:b/>
          <w:bCs/>
        </w:rPr>
        <w:lastRenderedPageBreak/>
        <w:t>Mislighold</w:t>
      </w:r>
    </w:p>
    <w:p w14:paraId="1005A41F" w14:textId="77777777" w:rsidR="00AA1E71" w:rsidRPr="00AA1E71" w:rsidRDefault="00AA1E71" w:rsidP="00D50EE9">
      <w:pPr>
        <w:rPr>
          <w:iCs/>
        </w:rPr>
      </w:pPr>
      <w:r w:rsidRPr="00D50EE9">
        <w:rPr>
          <w:iCs/>
        </w:rPr>
        <w:t>Vesentlige eller gjentatte brudd på forpliktelsene etter dette punktet anses som mislighold. Dersom Oppdragstaker ikke innen rimelig tid retter forholdene etter skriftlig påpekning, kan Oppdragsgiver heve kontrakten i samsvar med kontraktens øvrige bestemmelser.</w:t>
      </w:r>
    </w:p>
    <w:p w14:paraId="77E4CD5A" w14:textId="7ADEDE9E" w:rsidR="001634C2" w:rsidRPr="00D45725" w:rsidRDefault="00B67965" w:rsidP="00D50EE9">
      <w:pPr>
        <w:spacing w:after="160"/>
        <w:rPr>
          <w:rStyle w:val="Hyperkobling"/>
          <w:rFonts w:cs="Arial"/>
        </w:rPr>
      </w:pPr>
      <w:r w:rsidRPr="00AA1E71">
        <w:t xml:space="preserve"> </w:t>
      </w:r>
    </w:p>
    <w:p w14:paraId="568BDE67" w14:textId="05A676B5" w:rsidR="00B13BBB" w:rsidRDefault="00B13BBB">
      <w:pPr>
        <w:pStyle w:val="Overskrift2"/>
      </w:pPr>
      <w:bookmarkStart w:id="20" w:name="_Toc239849152"/>
      <w:r>
        <w:t>S</w:t>
      </w:r>
      <w:r w:rsidR="00164F6B">
        <w:t>tart</w:t>
      </w:r>
      <w:r>
        <w:t>BANK:</w:t>
      </w:r>
      <w:bookmarkEnd w:id="20"/>
    </w:p>
    <w:p w14:paraId="4C841081" w14:textId="08EF573F" w:rsidR="00B13BBB" w:rsidRDefault="00B13BBB" w:rsidP="00B13BBB"/>
    <w:p w14:paraId="15043CDD" w14:textId="1E8B0CF6" w:rsidR="001530F9" w:rsidRDefault="00164F6B" w:rsidP="001634C2">
      <w:pPr>
        <w:spacing w:line="240" w:lineRule="auto"/>
      </w:pPr>
      <w:r w:rsidRPr="00D50EE9">
        <w:t xml:space="preserve">Leverandøren skal senest innen to måneder etter kontraktsinngåelse ha opprettet medlemskap hos StartBANK. Det stilles krav om at leverandøren opprettholder godkjenningen i hele kontraktsperioden. StartBANK medlemskapet skal inkludere SKAV-fullmakt. </w:t>
      </w:r>
    </w:p>
    <w:p w14:paraId="7F0F8D64" w14:textId="77777777" w:rsidR="001634C2" w:rsidRDefault="001634C2" w:rsidP="001634C2"/>
    <w:p w14:paraId="432F6E67" w14:textId="77777777" w:rsidR="00B13BBB" w:rsidRPr="00B13BBB" w:rsidRDefault="00B13BBB" w:rsidP="00B13BBB"/>
    <w:p w14:paraId="29BFDA97" w14:textId="33476F76" w:rsidR="00AB61B5" w:rsidRPr="00D45725" w:rsidRDefault="00AB61B5">
      <w:pPr>
        <w:pStyle w:val="Overskrift2"/>
      </w:pPr>
      <w:bookmarkStart w:id="21" w:name="_Toc239849153"/>
      <w:r w:rsidRPr="00D45725">
        <w:t>Om utførelsen av leveranseoppdraget:</w:t>
      </w:r>
      <w:bookmarkEnd w:id="21"/>
    </w:p>
    <w:p w14:paraId="55814954" w14:textId="77777777" w:rsidR="0016051C" w:rsidRPr="00D45725" w:rsidRDefault="0016051C" w:rsidP="0016051C"/>
    <w:p w14:paraId="07D8ABE3" w14:textId="77777777" w:rsidR="0016051C" w:rsidRPr="000665DF" w:rsidRDefault="0016051C">
      <w:pPr>
        <w:pStyle w:val="Listeavsnitt"/>
        <w:numPr>
          <w:ilvl w:val="0"/>
          <w:numId w:val="16"/>
        </w:numPr>
        <w:rPr>
          <w:rFonts w:ascii="Times New Roman" w:hAnsi="Times New Roman" w:cs="Times New Roman"/>
          <w:b/>
        </w:rPr>
      </w:pPr>
      <w:r w:rsidRPr="000665DF">
        <w:rPr>
          <w:rFonts w:ascii="Times New Roman" w:hAnsi="Times New Roman" w:cs="Times New Roman"/>
        </w:rPr>
        <w:t xml:space="preserve">Oppdragstaker garanterer at oppdraget vil bli utført samvittighetsfullt og effektivt i henhold til gjeldende bransjestandard og ved hjelp av moderne og tilpassede hjelpemidler og teknologi. </w:t>
      </w:r>
    </w:p>
    <w:p w14:paraId="1E46CE40" w14:textId="77777777" w:rsidR="0016051C" w:rsidRPr="000665DF" w:rsidRDefault="0016051C">
      <w:pPr>
        <w:pStyle w:val="Listeavsnitt"/>
        <w:numPr>
          <w:ilvl w:val="0"/>
          <w:numId w:val="16"/>
        </w:numPr>
        <w:rPr>
          <w:rFonts w:ascii="Times New Roman" w:hAnsi="Times New Roman" w:cs="Times New Roman"/>
          <w:b/>
        </w:rPr>
      </w:pPr>
      <w:r w:rsidRPr="000665DF">
        <w:rPr>
          <w:rFonts w:ascii="Times New Roman" w:hAnsi="Times New Roman" w:cs="Times New Roman"/>
        </w:rPr>
        <w:t xml:space="preserve">Oppdragstaker garanterer at oppdraget i ett og alt vil bli fagmessig og profesjonelt utført i tråd med kontraktens behovsangivelse/spesifikasjon. </w:t>
      </w:r>
    </w:p>
    <w:p w14:paraId="1D633C3A" w14:textId="49B6BCEE" w:rsidR="0016051C" w:rsidRPr="000665DF" w:rsidRDefault="0016051C">
      <w:pPr>
        <w:pStyle w:val="Listeavsnitt"/>
        <w:numPr>
          <w:ilvl w:val="0"/>
          <w:numId w:val="16"/>
        </w:numPr>
        <w:rPr>
          <w:rFonts w:ascii="Times New Roman" w:hAnsi="Times New Roman" w:cs="Times New Roman"/>
          <w:b/>
        </w:rPr>
      </w:pPr>
      <w:r w:rsidRPr="000665DF">
        <w:rPr>
          <w:rFonts w:ascii="Times New Roman" w:hAnsi="Times New Roman" w:cs="Times New Roman"/>
        </w:rPr>
        <w:t xml:space="preserve">Likedan garanterer Oppdragstaker at alle elementer og aktiviteter forbundet med gjennomføring av oppdraget er undergitt kvalitetssikring. Alle aktiviteter i oppdraget er </w:t>
      </w:r>
      <w:r w:rsidR="001221A0" w:rsidRPr="000665DF">
        <w:rPr>
          <w:rFonts w:ascii="Times New Roman" w:hAnsi="Times New Roman" w:cs="Times New Roman"/>
        </w:rPr>
        <w:t>dermed</w:t>
      </w:r>
      <w:r w:rsidRPr="000665DF">
        <w:rPr>
          <w:rFonts w:ascii="Times New Roman" w:hAnsi="Times New Roman" w:cs="Times New Roman"/>
        </w:rPr>
        <w:t xml:space="preserve"> sporbare og dokumenterbare. </w:t>
      </w:r>
    </w:p>
    <w:p w14:paraId="3B8A5EC9" w14:textId="77777777" w:rsidR="0016051C" w:rsidRPr="000665DF" w:rsidRDefault="0016051C">
      <w:pPr>
        <w:pStyle w:val="Listeavsnitt"/>
        <w:numPr>
          <w:ilvl w:val="0"/>
          <w:numId w:val="16"/>
        </w:numPr>
        <w:rPr>
          <w:rFonts w:ascii="Times New Roman" w:hAnsi="Times New Roman" w:cs="Times New Roman"/>
          <w:b/>
        </w:rPr>
      </w:pPr>
      <w:r w:rsidRPr="000665DF">
        <w:rPr>
          <w:rFonts w:ascii="Times New Roman" w:hAnsi="Times New Roman" w:cs="Times New Roman"/>
        </w:rPr>
        <w:t>Oppdragstaker har selv ansvar for å håndtere alle situasjoner som ikke skyldes forhold som Oppdragsgiver har ansvar for. Dette gjelder for eksempel fremkommelighet, bil- og utstyrsproblemer, personellmangler mv.</w:t>
      </w:r>
    </w:p>
    <w:p w14:paraId="6541B3F9" w14:textId="77777777" w:rsidR="0016051C" w:rsidRPr="000665DF" w:rsidRDefault="0016051C">
      <w:pPr>
        <w:pStyle w:val="Listeavsnitt"/>
        <w:numPr>
          <w:ilvl w:val="0"/>
          <w:numId w:val="16"/>
        </w:numPr>
        <w:rPr>
          <w:rFonts w:ascii="Times New Roman" w:hAnsi="Times New Roman" w:cs="Times New Roman"/>
          <w:b/>
        </w:rPr>
      </w:pPr>
      <w:r w:rsidRPr="000665DF">
        <w:rPr>
          <w:rFonts w:ascii="Times New Roman" w:hAnsi="Times New Roman" w:cs="Times New Roman"/>
        </w:rPr>
        <w:t xml:space="preserve">Oppdragsgiver er kun ansvarlig for det som er konkret angitt i kontrakten eller blir skriftlig avtalt i omforent endringsordre. </w:t>
      </w:r>
    </w:p>
    <w:p w14:paraId="24A23C2A" w14:textId="77777777" w:rsidR="0016051C" w:rsidRPr="00D45725" w:rsidRDefault="0016051C" w:rsidP="0016051C"/>
    <w:p w14:paraId="7EEACF87" w14:textId="77777777" w:rsidR="0016051C" w:rsidRPr="00D45725" w:rsidRDefault="0016051C">
      <w:pPr>
        <w:pStyle w:val="Overskrift2"/>
      </w:pPr>
      <w:bookmarkStart w:id="22" w:name="_Toc239849154"/>
      <w:r w:rsidRPr="00D45725">
        <w:t>Utførende personell:</w:t>
      </w:r>
      <w:bookmarkEnd w:id="22"/>
    </w:p>
    <w:p w14:paraId="112857B2" w14:textId="77777777" w:rsidR="0016051C" w:rsidRPr="00D45725" w:rsidRDefault="0016051C" w:rsidP="0016051C"/>
    <w:p w14:paraId="53B8FFA2" w14:textId="77777777" w:rsidR="0016051C" w:rsidRPr="000665DF" w:rsidRDefault="0016051C">
      <w:pPr>
        <w:pStyle w:val="Listeavsnitt"/>
        <w:numPr>
          <w:ilvl w:val="0"/>
          <w:numId w:val="16"/>
        </w:numPr>
        <w:rPr>
          <w:rFonts w:ascii="Times New Roman" w:hAnsi="Times New Roman" w:cs="Times New Roman"/>
        </w:rPr>
      </w:pPr>
      <w:r w:rsidRPr="000665DF">
        <w:rPr>
          <w:rFonts w:ascii="Times New Roman" w:hAnsi="Times New Roman" w:cs="Times New Roman"/>
        </w:rPr>
        <w:t>Det er Oppdragstakers fulle ansvar å utføre alt arbeid under oppdraget med eget underlagt personell og utstyr.</w:t>
      </w:r>
    </w:p>
    <w:p w14:paraId="7B33DDFD" w14:textId="77777777" w:rsidR="0016051C" w:rsidRPr="000665DF" w:rsidRDefault="0016051C">
      <w:pPr>
        <w:pStyle w:val="Listeavsnitt"/>
        <w:numPr>
          <w:ilvl w:val="0"/>
          <w:numId w:val="16"/>
        </w:numPr>
        <w:rPr>
          <w:rFonts w:ascii="Times New Roman" w:hAnsi="Times New Roman" w:cs="Times New Roman"/>
        </w:rPr>
      </w:pPr>
      <w:r w:rsidRPr="000665DF">
        <w:rPr>
          <w:rFonts w:ascii="Times New Roman" w:hAnsi="Times New Roman" w:cs="Times New Roman"/>
        </w:rPr>
        <w:t xml:space="preserve">Oppdragstaker garanterer, og Oppdragsgiver krever, at alle deler av oppdraget er fagmessig utført, dokumentert og/eller kontrollert av kvalifisert og autorisert personell der dette kreves. </w:t>
      </w:r>
    </w:p>
    <w:p w14:paraId="0FD82195" w14:textId="77777777" w:rsidR="0016051C" w:rsidRPr="000665DF" w:rsidRDefault="0016051C">
      <w:pPr>
        <w:pStyle w:val="Listeavsnitt"/>
        <w:numPr>
          <w:ilvl w:val="0"/>
          <w:numId w:val="16"/>
        </w:numPr>
        <w:rPr>
          <w:rFonts w:ascii="Times New Roman" w:hAnsi="Times New Roman" w:cs="Times New Roman"/>
        </w:rPr>
      </w:pPr>
      <w:r w:rsidRPr="000665DF">
        <w:rPr>
          <w:rFonts w:ascii="Times New Roman" w:hAnsi="Times New Roman" w:cs="Times New Roman"/>
        </w:rPr>
        <w:t xml:space="preserve">Oppdragstaker er forpliktet til å overholde alle forskrifter og bestemmelser som er gjeldende for de områder som oppdraget berører og er ansvarlig for at hans personell – egne ansatte så vel som personell han har ansvar for er kjent med og oppdatert med hensyn til aktuelle regelverk og aktuelle bestemmelser i denne kontrakten. </w:t>
      </w:r>
    </w:p>
    <w:p w14:paraId="718D0F8B" w14:textId="77777777" w:rsidR="0016051C" w:rsidRPr="000665DF" w:rsidRDefault="0016051C">
      <w:pPr>
        <w:pStyle w:val="Listeavsnitt"/>
        <w:numPr>
          <w:ilvl w:val="0"/>
          <w:numId w:val="16"/>
        </w:numPr>
        <w:rPr>
          <w:rFonts w:ascii="Times New Roman" w:hAnsi="Times New Roman" w:cs="Times New Roman"/>
        </w:rPr>
      </w:pPr>
      <w:r w:rsidRPr="000665DF">
        <w:rPr>
          <w:rFonts w:ascii="Times New Roman" w:hAnsi="Times New Roman" w:cs="Times New Roman"/>
        </w:rPr>
        <w:t xml:space="preserve">Oppdragstaker er ansvarlig for overholdelse av alle krav til sikkerhet og forskriftsmessig opptreden ved utførelse av oppdraget. </w:t>
      </w:r>
    </w:p>
    <w:p w14:paraId="4B9A2D19" w14:textId="330BCE5E" w:rsidR="0016051C" w:rsidRPr="00D50EE9" w:rsidRDefault="0016051C">
      <w:pPr>
        <w:pStyle w:val="Listeavsnitt"/>
        <w:numPr>
          <w:ilvl w:val="0"/>
          <w:numId w:val="16"/>
        </w:numPr>
        <w:rPr>
          <w:rFonts w:ascii="Times New Roman" w:hAnsi="Times New Roman" w:cs="Times New Roman"/>
        </w:rPr>
      </w:pPr>
      <w:r w:rsidRPr="00D50EE9">
        <w:rPr>
          <w:rFonts w:ascii="Times New Roman" w:hAnsi="Times New Roman" w:cs="Times New Roman"/>
        </w:rPr>
        <w:t xml:space="preserve">Oppdragstaker er selv ansvarlig for kostnader og bruk av </w:t>
      </w:r>
      <w:r w:rsidR="00BC0FC5" w:rsidRPr="00D50EE9">
        <w:rPr>
          <w:rFonts w:ascii="Times New Roman" w:hAnsi="Times New Roman" w:cs="Times New Roman"/>
        </w:rPr>
        <w:t>utstyr/</w:t>
      </w:r>
      <w:r w:rsidR="007237DA" w:rsidRPr="00D50EE9">
        <w:rPr>
          <w:rFonts w:ascii="Times New Roman" w:hAnsi="Times New Roman" w:cs="Times New Roman"/>
        </w:rPr>
        <w:t>HMS-utstyr (Spesifiser</w:t>
      </w:r>
      <w:r w:rsidR="00574D31" w:rsidRPr="00D50EE9">
        <w:rPr>
          <w:rFonts w:ascii="Times New Roman" w:hAnsi="Times New Roman" w:cs="Times New Roman"/>
        </w:rPr>
        <w:t xml:space="preserve"> nærmere slik at det passer til anskaffelsen</w:t>
      </w:r>
      <w:r w:rsidR="007237DA" w:rsidRPr="00D50EE9">
        <w:rPr>
          <w:rFonts w:ascii="Times New Roman" w:hAnsi="Times New Roman" w:cs="Times New Roman"/>
        </w:rPr>
        <w:t xml:space="preserve">). </w:t>
      </w:r>
    </w:p>
    <w:p w14:paraId="74C0FD9B" w14:textId="77777777" w:rsidR="0016051C" w:rsidRPr="000665DF" w:rsidRDefault="0016051C">
      <w:pPr>
        <w:pStyle w:val="Listeavsnitt"/>
        <w:numPr>
          <w:ilvl w:val="0"/>
          <w:numId w:val="16"/>
        </w:numPr>
        <w:rPr>
          <w:rFonts w:ascii="Times New Roman" w:hAnsi="Times New Roman" w:cs="Times New Roman"/>
        </w:rPr>
      </w:pPr>
      <w:r w:rsidRPr="000665DF">
        <w:rPr>
          <w:rFonts w:ascii="Times New Roman" w:hAnsi="Times New Roman" w:cs="Times New Roman"/>
        </w:rPr>
        <w:t xml:space="preserve">Hvis oppdraget er tilbudt utført av spesielt angitt personell, kan dette ikke overlates til andre uten skriftlig samtykke fra Oppdragsgiver. Leveranseoppdraget kan ikke overdras til 3. parter eller underleverandører uten Oppdragsgivers forhåndssamtykke. </w:t>
      </w:r>
    </w:p>
    <w:p w14:paraId="2553929E" w14:textId="68F6368F" w:rsidR="0016051C" w:rsidRPr="00D50EE9" w:rsidRDefault="0016051C" w:rsidP="0016051C">
      <w:pPr>
        <w:pStyle w:val="Listeavsnitt"/>
        <w:numPr>
          <w:ilvl w:val="0"/>
          <w:numId w:val="16"/>
        </w:numPr>
        <w:rPr>
          <w:rFonts w:ascii="Times New Roman" w:hAnsi="Times New Roman" w:cs="Times New Roman"/>
        </w:rPr>
      </w:pPr>
      <w:r w:rsidRPr="000665DF">
        <w:rPr>
          <w:rFonts w:ascii="Times New Roman" w:hAnsi="Times New Roman" w:cs="Times New Roman"/>
        </w:rPr>
        <w:lastRenderedPageBreak/>
        <w:t xml:space="preserve">Oppdragstaker garanterer at han selv eller benyttet personell ikke på noe vis vil komme i noen form for interessekonflikt i forbindelse med utførelsen av oppdraget. Personell som kan tenkes å komme i en slik konfliktsituasjon skal ikke benyttes til oppdraget.  </w:t>
      </w:r>
    </w:p>
    <w:p w14:paraId="122C88EC" w14:textId="77777777" w:rsidR="0016051C" w:rsidRPr="00D45725" w:rsidRDefault="0016051C">
      <w:pPr>
        <w:pStyle w:val="Overskrift2"/>
      </w:pPr>
      <w:bookmarkStart w:id="23" w:name="_Toc239849155"/>
      <w:r w:rsidRPr="00D45725">
        <w:t>Prisendringer:</w:t>
      </w:r>
      <w:bookmarkEnd w:id="23"/>
    </w:p>
    <w:p w14:paraId="518D9130" w14:textId="77777777" w:rsidR="0016051C" w:rsidRPr="00D45725" w:rsidRDefault="0016051C" w:rsidP="0016051C"/>
    <w:p w14:paraId="30EFE5E0" w14:textId="77777777" w:rsidR="00D50EE9" w:rsidRPr="00002E03" w:rsidRDefault="00D50EE9" w:rsidP="00D50EE9">
      <w:pPr>
        <w:rPr>
          <w:rFonts w:eastAsia="Calibri"/>
        </w:rPr>
      </w:pPr>
      <w:r w:rsidRPr="003C3383">
        <w:t xml:space="preserve">Prisene er faste for </w:t>
      </w:r>
      <w:r>
        <w:t>12</w:t>
      </w:r>
      <w:r w:rsidRPr="003C3383">
        <w:t xml:space="preserve"> måneder adgangen. </w:t>
      </w:r>
      <w:r w:rsidRPr="00002E03">
        <w:rPr>
          <w:rFonts w:eastAsia="Calibri"/>
        </w:rPr>
        <w:t>Første prisendring vil være mulig fra 01.0</w:t>
      </w:r>
      <w:r>
        <w:rPr>
          <w:rFonts w:eastAsia="Calibri"/>
        </w:rPr>
        <w:t>5</w:t>
      </w:r>
      <w:r w:rsidRPr="00002E03">
        <w:rPr>
          <w:rFonts w:eastAsia="Calibri"/>
        </w:rPr>
        <w:t>.202</w:t>
      </w:r>
      <w:r>
        <w:rPr>
          <w:rFonts w:eastAsia="Calibri"/>
        </w:rPr>
        <w:t>8</w:t>
      </w:r>
      <w:r w:rsidRPr="00002E03">
        <w:rPr>
          <w:rFonts w:eastAsia="Calibri"/>
        </w:rPr>
        <w:t xml:space="preserve">. </w:t>
      </w:r>
      <w:r>
        <w:rPr>
          <w:rFonts w:eastAsia="Calibri"/>
        </w:rPr>
        <w:t>Mars</w:t>
      </w:r>
      <w:r w:rsidRPr="00002E03">
        <w:rPr>
          <w:rFonts w:eastAsia="Calibri"/>
        </w:rPr>
        <w:t xml:space="preserve"> 202</w:t>
      </w:r>
      <w:r>
        <w:rPr>
          <w:rFonts w:eastAsia="Calibri"/>
        </w:rPr>
        <w:t>7</w:t>
      </w:r>
      <w:r w:rsidRPr="00002E03">
        <w:rPr>
          <w:rFonts w:eastAsia="Calibri"/>
        </w:rPr>
        <w:t xml:space="preserve"> settes som basis måned. </w:t>
      </w:r>
    </w:p>
    <w:p w14:paraId="7E529C36" w14:textId="77777777" w:rsidR="00D50EE9" w:rsidRPr="00002E03" w:rsidRDefault="00D50EE9" w:rsidP="00D50EE9">
      <w:pPr>
        <w:rPr>
          <w:rFonts w:eastAsia="Calibri"/>
        </w:rPr>
      </w:pPr>
      <w:r w:rsidRPr="00002E03">
        <w:rPr>
          <w:rFonts w:eastAsia="Calibri"/>
        </w:rPr>
        <w:t>Kantinetilskuddet</w:t>
      </w:r>
      <w:r>
        <w:rPr>
          <w:rFonts w:eastAsia="Calibri"/>
        </w:rPr>
        <w:t xml:space="preserve"> fra BIR, månedlig fastpris</w:t>
      </w:r>
      <w:r w:rsidRPr="00002E03">
        <w:rPr>
          <w:rFonts w:eastAsia="Calibri"/>
        </w:rPr>
        <w:t xml:space="preserve"> og fakturerbare timer kan reguleres i.h.t. %</w:t>
      </w:r>
      <w:r>
        <w:rPr>
          <w:rFonts w:eastAsia="Calibri"/>
        </w:rPr>
        <w:t xml:space="preserve"> </w:t>
      </w:r>
      <w:r w:rsidRPr="00002E03">
        <w:rPr>
          <w:rFonts w:eastAsia="Calibri"/>
        </w:rPr>
        <w:t>-</w:t>
      </w:r>
      <w:r>
        <w:rPr>
          <w:rFonts w:eastAsia="Calibri"/>
        </w:rPr>
        <w:t xml:space="preserve"> </w:t>
      </w:r>
      <w:r w:rsidRPr="00002E03">
        <w:rPr>
          <w:rFonts w:eastAsia="Calibri"/>
        </w:rPr>
        <w:t xml:space="preserve">forandring i tariffert lønn. Regulering vil skje i.h.t. årlig oppgjør i Norsk Hotell og Restaurantforbund. </w:t>
      </w:r>
    </w:p>
    <w:p w14:paraId="423FBBA7" w14:textId="77777777" w:rsidR="00D50EE9" w:rsidRPr="00002E03" w:rsidRDefault="00D50EE9" w:rsidP="00D50EE9">
      <w:pPr>
        <w:rPr>
          <w:rFonts w:eastAsia="Calibri"/>
        </w:rPr>
      </w:pPr>
      <w:r w:rsidRPr="00002E03">
        <w:rPr>
          <w:rFonts w:eastAsia="Calibri"/>
        </w:rPr>
        <w:t>Vareprise</w:t>
      </w:r>
      <w:r>
        <w:rPr>
          <w:rFonts w:eastAsia="Calibri"/>
        </w:rPr>
        <w:t>r</w:t>
      </w:r>
      <w:r w:rsidRPr="00002E03">
        <w:rPr>
          <w:rFonts w:eastAsia="Calibri"/>
        </w:rPr>
        <w:t xml:space="preserve"> reguleres i.h.t. endring i SSBs konsumprisindeks for «Matvarer og alkoholfrie drikkevarer»: </w:t>
      </w:r>
      <w:hyperlink r:id="rId17" w:history="1">
        <w:r w:rsidRPr="00002E03">
          <w:rPr>
            <w:rFonts w:eastAsia="Calibri"/>
            <w:color w:val="0563C1"/>
            <w:u w:val="single"/>
          </w:rPr>
          <w:t>Konsumprisindeksen (ssb.no)</w:t>
        </w:r>
      </w:hyperlink>
    </w:p>
    <w:p w14:paraId="220ECF36" w14:textId="77777777" w:rsidR="00D50EE9" w:rsidRPr="00002E03" w:rsidRDefault="00D50EE9" w:rsidP="00D50EE9">
      <w:pPr>
        <w:rPr>
          <w:rFonts w:eastAsia="Calibri"/>
        </w:rPr>
      </w:pPr>
    </w:p>
    <w:p w14:paraId="258CCC62" w14:textId="2DAE2A73" w:rsidR="00D50EE9" w:rsidRDefault="00D50EE9" w:rsidP="002D045E">
      <w:pPr>
        <w:rPr>
          <w:rFonts w:eastAsia="Calibri"/>
          <w:shd w:val="clear" w:color="auto" w:fill="FFFFFF"/>
        </w:rPr>
      </w:pPr>
      <w:r w:rsidRPr="00CD1938">
        <w:rPr>
          <w:rFonts w:eastAsia="Calibri"/>
        </w:rPr>
        <w:t xml:space="preserve">Oppgitte prisvilkår er basert på et kundegrunnlag lik </w:t>
      </w:r>
      <w:r>
        <w:rPr>
          <w:rFonts w:eastAsia="Calibri"/>
        </w:rPr>
        <w:t>35</w:t>
      </w:r>
      <w:r w:rsidRPr="00CD1938">
        <w:rPr>
          <w:rFonts w:eastAsia="Calibri"/>
        </w:rPr>
        <w:t xml:space="preserve"> kunder per virkedag. Dersom anslaget endrer seg</w:t>
      </w:r>
      <w:r>
        <w:rPr>
          <w:rFonts w:eastAsia="Calibri"/>
        </w:rPr>
        <w:t xml:space="preserve"> med </w:t>
      </w:r>
      <w:r w:rsidRPr="00BD6E6E">
        <w:rPr>
          <w:rFonts w:eastAsia="Calibri"/>
          <w:b/>
          <w:bCs/>
        </w:rPr>
        <w:t>+ - 10 %</w:t>
      </w:r>
      <w:r w:rsidRPr="00CD1938">
        <w:rPr>
          <w:rFonts w:eastAsia="Calibri"/>
        </w:rPr>
        <w:t xml:space="preserve"> har partene rett til å endre fastprisen for neste kvartal. Det er Oppdragstakeres ansvar å registrere og dokumentere at kundegrunnlaget har endret seg med tanke på antall besøkende.  Endringen skal rapporteres til Oppdragsgiver ved inngangen til nytt kvartal. Endringen vil utgjøre: </w:t>
      </w:r>
      <w:r w:rsidRPr="002D045E">
        <w:rPr>
          <w:rFonts w:eastAsia="Calibri"/>
          <w:b/>
          <w:bCs/>
          <w:i/>
          <w:iCs/>
        </w:rPr>
        <w:t>månedlig fast sum lik</w:t>
      </w:r>
      <w:r w:rsidR="002D045E" w:rsidRPr="002D045E">
        <w:rPr>
          <w:rFonts w:eastAsia="Calibri"/>
          <w:b/>
          <w:bCs/>
          <w:i/>
          <w:iCs/>
        </w:rPr>
        <w:t xml:space="preserve">; </w:t>
      </w:r>
      <w:r w:rsidR="002D045E">
        <w:rPr>
          <w:rFonts w:eastAsia="Calibri"/>
          <w:b/>
          <w:bCs/>
          <w:i/>
          <w:iCs/>
        </w:rPr>
        <w:t>o</w:t>
      </w:r>
      <w:r w:rsidR="002D045E" w:rsidRPr="002D045E">
        <w:rPr>
          <w:rFonts w:eastAsia="Calibri"/>
          <w:b/>
          <w:bCs/>
          <w:i/>
          <w:iCs/>
        </w:rPr>
        <w:t>ppgitt</w:t>
      </w:r>
      <w:r w:rsidR="002D045E">
        <w:rPr>
          <w:rFonts w:eastAsia="Calibri"/>
          <w:b/>
          <w:bCs/>
          <w:i/>
          <w:iCs/>
        </w:rPr>
        <w:t xml:space="preserve"> og tilbudt</w:t>
      </w:r>
      <w:r w:rsidR="002D045E" w:rsidRPr="002D045E">
        <w:rPr>
          <w:rFonts w:eastAsia="Calibri"/>
          <w:b/>
          <w:bCs/>
          <w:i/>
          <w:iCs/>
        </w:rPr>
        <w:t xml:space="preserve"> fastsum </w:t>
      </w:r>
      <w:r w:rsidRPr="002D045E">
        <w:rPr>
          <w:rFonts w:eastAsia="Calibri"/>
          <w:b/>
          <w:bCs/>
          <w:i/>
          <w:iCs/>
        </w:rPr>
        <w:t xml:space="preserve">delt på 35 besøkende. </w:t>
      </w:r>
      <w:r w:rsidRPr="002D045E">
        <w:rPr>
          <w:rFonts w:eastAsia="Calibri"/>
        </w:rPr>
        <w:t>Utregnet enhetspris vil ganges med</w:t>
      </w:r>
      <w:r w:rsidRPr="00CD1938">
        <w:rPr>
          <w:rFonts w:eastAsia="Calibri"/>
          <w:shd w:val="clear" w:color="auto" w:fill="FFFFFF"/>
        </w:rPr>
        <w:t xml:space="preserve"> endringen utover +- </w:t>
      </w:r>
      <w:r>
        <w:rPr>
          <w:rFonts w:eastAsia="Calibri"/>
          <w:shd w:val="clear" w:color="auto" w:fill="FFFFFF"/>
        </w:rPr>
        <w:t>35</w:t>
      </w:r>
      <w:r w:rsidRPr="00CD1938">
        <w:rPr>
          <w:rFonts w:eastAsia="Calibri"/>
          <w:shd w:val="clear" w:color="auto" w:fill="FFFFFF"/>
        </w:rPr>
        <w:t xml:space="preserve"> stykk besøkende.</w:t>
      </w:r>
    </w:p>
    <w:p w14:paraId="68158D9F" w14:textId="77777777" w:rsidR="00D50EE9" w:rsidRPr="00CD1938" w:rsidRDefault="00D50EE9" w:rsidP="00D50EE9">
      <w:pPr>
        <w:shd w:val="clear" w:color="auto" w:fill="FFFFFF"/>
        <w:rPr>
          <w:rFonts w:eastAsia="Calibri"/>
        </w:rPr>
      </w:pPr>
    </w:p>
    <w:p w14:paraId="25899854" w14:textId="77777777" w:rsidR="00D50EE9" w:rsidRDefault="00D50EE9" w:rsidP="00D50EE9">
      <w:pPr>
        <w:rPr>
          <w:rFonts w:eastAsia="Calibri"/>
        </w:rPr>
      </w:pPr>
      <w:r w:rsidRPr="00CD1938">
        <w:rPr>
          <w:rFonts w:eastAsia="Calibri"/>
        </w:rPr>
        <w:t xml:space="preserve">I juli måned holdes kantinen stengt. I denne måneden ytes det ikke </w:t>
      </w:r>
      <w:r>
        <w:rPr>
          <w:rFonts w:eastAsia="Calibri"/>
        </w:rPr>
        <w:t>kantine</w:t>
      </w:r>
      <w:r w:rsidRPr="00CD1938">
        <w:rPr>
          <w:rFonts w:eastAsia="Calibri"/>
        </w:rPr>
        <w:t>bidrag til Oppdragstaker.</w:t>
      </w:r>
      <w:r>
        <w:rPr>
          <w:rFonts w:eastAsia="Calibri"/>
        </w:rPr>
        <w:t xml:space="preserve"> Månedlig fastpris utgår også for juli måned.</w:t>
      </w:r>
    </w:p>
    <w:p w14:paraId="2AA5A85B" w14:textId="77777777" w:rsidR="00D50EE9" w:rsidRPr="00CD1938" w:rsidRDefault="00D50EE9" w:rsidP="00D50EE9">
      <w:pPr>
        <w:rPr>
          <w:rFonts w:eastAsia="Calibri"/>
        </w:rPr>
      </w:pPr>
    </w:p>
    <w:p w14:paraId="30387CBB" w14:textId="77777777" w:rsidR="00D50EE9" w:rsidRPr="00002E03" w:rsidRDefault="00D50EE9" w:rsidP="00D50EE9">
      <w:pPr>
        <w:rPr>
          <w:rFonts w:eastAsia="Calibri"/>
        </w:rPr>
      </w:pPr>
      <w:r w:rsidRPr="00002E03">
        <w:rPr>
          <w:rFonts w:eastAsia="Calibri"/>
        </w:rPr>
        <w:t>Fakturerbare timer skal avrundes til nærmeste ¼ time som minste brukte enhet.</w:t>
      </w:r>
    </w:p>
    <w:p w14:paraId="0215EB54" w14:textId="77777777" w:rsidR="00D50EE9" w:rsidRPr="00002E03" w:rsidRDefault="00D50EE9" w:rsidP="00D50EE9">
      <w:pPr>
        <w:rPr>
          <w:rFonts w:eastAsia="Calibri"/>
        </w:rPr>
      </w:pPr>
      <w:r w:rsidRPr="00002E03">
        <w:rPr>
          <w:rFonts w:eastAsia="Calibri"/>
        </w:rPr>
        <w:t>Gebyrer, avgifter og andre former for tillegg i prisen aksepteres ikke.</w:t>
      </w:r>
    </w:p>
    <w:p w14:paraId="1DF19D61" w14:textId="77777777" w:rsidR="00D50EE9" w:rsidRPr="00002E03" w:rsidRDefault="00D50EE9" w:rsidP="00D50EE9">
      <w:pPr>
        <w:rPr>
          <w:rFonts w:eastAsia="Calibri"/>
        </w:rPr>
      </w:pPr>
      <w:r w:rsidRPr="00002E03">
        <w:rPr>
          <w:rFonts w:eastAsia="Calibri"/>
        </w:rPr>
        <w:t xml:space="preserve">Krav om prisendringer skal varsles skriftlig. Prisendringer skal skriftlig aksepteres av Oppdragsgiver. Krav som ikke samsvarer med kontraktens innhold eller krav med tilbakevirkende kraft aksepteres ikke. </w:t>
      </w:r>
    </w:p>
    <w:p w14:paraId="78BB99CA" w14:textId="77777777" w:rsidR="00EB7344" w:rsidRPr="00D45725" w:rsidRDefault="00EB7344" w:rsidP="00EB7344"/>
    <w:p w14:paraId="5007D63D" w14:textId="77777777" w:rsidR="00EB7344" w:rsidRPr="00D50EE9" w:rsidRDefault="00EB7344" w:rsidP="00EB7344">
      <w:pPr>
        <w:rPr>
          <w:u w:val="single"/>
        </w:rPr>
      </w:pPr>
      <w:r w:rsidRPr="00D50EE9">
        <w:rPr>
          <w:u w:val="single"/>
        </w:rPr>
        <w:t>Ekstraordinære prisjusteringer</w:t>
      </w:r>
    </w:p>
    <w:p w14:paraId="57B2C5BD" w14:textId="77777777" w:rsidR="00EB7344" w:rsidRPr="00D50EE9" w:rsidRDefault="00EB7344" w:rsidP="00EB7344">
      <w:pPr>
        <w:rPr>
          <w:u w:val="single"/>
        </w:rPr>
      </w:pPr>
    </w:p>
    <w:p w14:paraId="0058CCDD" w14:textId="77777777" w:rsidR="00EB7344" w:rsidRPr="00D50EE9" w:rsidRDefault="00EB7344" w:rsidP="00EB7344">
      <w:r w:rsidRPr="00D50EE9">
        <w:t>Med bakgrunn i de siste års verdenssituasjon, med pandemi, energimangel og krig, åpner Oppdragsgiver muligheten for midlertidige ekstraordinære prisjusteringer i denne avtalen. Ekstra prisjustering utover den alminnelige avtalefestede justeringen, vil kunne bli akseptert dersom det kommer endringer i markedet som betydelig overskrider det man normalt kunne forvente av prisutvikling.</w:t>
      </w:r>
    </w:p>
    <w:p w14:paraId="69B7EEA8" w14:textId="77777777" w:rsidR="00EB7344" w:rsidRPr="00D50EE9" w:rsidRDefault="00EB7344" w:rsidP="00EB7344"/>
    <w:p w14:paraId="504BA1F6" w14:textId="77777777" w:rsidR="00EB7344" w:rsidRPr="00D50EE9" w:rsidRDefault="00EB7344" w:rsidP="00EB7344">
      <w:r w:rsidRPr="00D50EE9">
        <w:t xml:space="preserve">Begrunnelse for forespørsel om ekstra prisjustering skal dokumenteres av Oppdragstaker. Oppdragsgiver har ingen plikt til å akseptere forespørselen, men åpner for ekstra prisjustering dersom begrunnelsen er reell og godt dokumentert. </w:t>
      </w:r>
    </w:p>
    <w:p w14:paraId="0091370F" w14:textId="77777777" w:rsidR="00EB7344" w:rsidRPr="00D50EE9" w:rsidRDefault="00EB7344" w:rsidP="00EB7344"/>
    <w:p w14:paraId="5DF9E203" w14:textId="77777777" w:rsidR="00EB7344" w:rsidRPr="00D50EE9" w:rsidRDefault="00EB7344" w:rsidP="00EB7344">
      <w:r w:rsidRPr="00D50EE9">
        <w:t xml:space="preserve">Oppdragsgiver vil kunne akseptere å ta en del av ekstraordinære kostnadsøkninger for Oppdragstaker. Oppdragsgiver vil ikke akseptere ekstra prisjusteringer som fører til økt fortjeneste for Oppdragstaker. </w:t>
      </w:r>
    </w:p>
    <w:p w14:paraId="56606355" w14:textId="77777777" w:rsidR="00EB7344" w:rsidRPr="00D50EE9" w:rsidRDefault="00EB7344" w:rsidP="00EB7344">
      <w:r w:rsidRPr="00D50EE9">
        <w:t xml:space="preserve">En akseptert ekstraordinær prisjustering vil være løpende. Oppdragsgiver kan når som helst be Oppdragstaker om å gå tilbake til opprinnelig pris eller forslag til redusert pris. </w:t>
      </w:r>
    </w:p>
    <w:p w14:paraId="4ACF9BCE" w14:textId="77777777" w:rsidR="00EB7344" w:rsidRPr="00D50EE9" w:rsidRDefault="00EB7344" w:rsidP="00EB7344"/>
    <w:p w14:paraId="19990534" w14:textId="77777777" w:rsidR="00EB7344" w:rsidRPr="00D45725" w:rsidRDefault="00EB7344" w:rsidP="00EB7344">
      <w:r w:rsidRPr="00D50EE9">
        <w:t>Aksept av ekstraordinær prisjustering kan medføre at den økonomiske rammen for avtalen blir overskredet tidligere enn estimert og at avtalens løpetid derfor må avkortes.</w:t>
      </w:r>
    </w:p>
    <w:p w14:paraId="56C25820" w14:textId="77777777" w:rsidR="00EB7344" w:rsidRPr="00D45725" w:rsidRDefault="00EB7344" w:rsidP="0016051C"/>
    <w:p w14:paraId="3B6633DD" w14:textId="77777777" w:rsidR="0016051C" w:rsidRPr="00D45725" w:rsidRDefault="0016051C" w:rsidP="0016051C">
      <w:pPr>
        <w:pStyle w:val="Normuluft"/>
        <w:widowControl/>
        <w:rPr>
          <w:szCs w:val="24"/>
        </w:rPr>
      </w:pPr>
    </w:p>
    <w:p w14:paraId="5AE0760E" w14:textId="77777777" w:rsidR="0016051C" w:rsidRPr="00D45725" w:rsidRDefault="0016051C">
      <w:pPr>
        <w:pStyle w:val="Overskrift2"/>
      </w:pPr>
      <w:bookmarkStart w:id="24" w:name="_Toc239849156"/>
      <w:r w:rsidRPr="00D45725">
        <w:lastRenderedPageBreak/>
        <w:t>Betalingsvilkår:</w:t>
      </w:r>
      <w:bookmarkEnd w:id="24"/>
    </w:p>
    <w:p w14:paraId="701DEFF1" w14:textId="77777777" w:rsidR="0016051C" w:rsidRPr="00D45725" w:rsidRDefault="0016051C" w:rsidP="0016051C"/>
    <w:p w14:paraId="425F631F" w14:textId="77777777" w:rsidR="00D50EE9" w:rsidRPr="00D45725" w:rsidRDefault="00D50EE9" w:rsidP="00D50EE9">
      <w:pPr>
        <w:pStyle w:val="Normuluft"/>
        <w:widowControl/>
        <w:numPr>
          <w:ilvl w:val="0"/>
          <w:numId w:val="4"/>
        </w:numPr>
        <w:rPr>
          <w:sz w:val="22"/>
          <w:szCs w:val="22"/>
        </w:rPr>
      </w:pPr>
      <w:r w:rsidRPr="00D45725">
        <w:rPr>
          <w:sz w:val="22"/>
          <w:szCs w:val="22"/>
        </w:rPr>
        <w:t>Betalingsbetingelsene er netto pr. 30 dager i.h.t godkjent og akseptert faktura. Faktura skal referere til riktig; Selskap, avdeling og navn på rekvirent.</w:t>
      </w:r>
      <w:r>
        <w:rPr>
          <w:sz w:val="22"/>
          <w:szCs w:val="22"/>
        </w:rPr>
        <w:t xml:space="preserve"> </w:t>
      </w:r>
      <w:r w:rsidRPr="00D45725">
        <w:rPr>
          <w:sz w:val="22"/>
          <w:szCs w:val="22"/>
        </w:rPr>
        <w:t xml:space="preserve">Det skal også vedlegges relevant </w:t>
      </w:r>
      <w:r>
        <w:rPr>
          <w:sz w:val="22"/>
          <w:szCs w:val="22"/>
        </w:rPr>
        <w:t xml:space="preserve">og tilstrekkelig </w:t>
      </w:r>
      <w:r w:rsidRPr="00D45725">
        <w:rPr>
          <w:sz w:val="22"/>
          <w:szCs w:val="22"/>
        </w:rPr>
        <w:t>fakturaunderlag</w:t>
      </w:r>
      <w:r>
        <w:rPr>
          <w:sz w:val="22"/>
          <w:szCs w:val="22"/>
        </w:rPr>
        <w:t>.</w:t>
      </w:r>
    </w:p>
    <w:p w14:paraId="154336E4" w14:textId="77777777" w:rsidR="00D50EE9" w:rsidRPr="00D45725" w:rsidRDefault="00D50EE9" w:rsidP="00D50EE9">
      <w:pPr>
        <w:pStyle w:val="Normuluft"/>
        <w:widowControl/>
        <w:numPr>
          <w:ilvl w:val="0"/>
          <w:numId w:val="4"/>
        </w:numPr>
        <w:rPr>
          <w:sz w:val="22"/>
          <w:szCs w:val="22"/>
        </w:rPr>
      </w:pPr>
      <w:r w:rsidRPr="00D45725">
        <w:rPr>
          <w:sz w:val="22"/>
          <w:szCs w:val="22"/>
        </w:rPr>
        <w:t>Oppdragstaker skal som hovedregel fakturere Oppdragsgiver</w:t>
      </w:r>
      <w:r>
        <w:rPr>
          <w:sz w:val="22"/>
          <w:szCs w:val="22"/>
        </w:rPr>
        <w:t xml:space="preserve">s </w:t>
      </w:r>
      <w:r w:rsidRPr="00D50EE9">
        <w:rPr>
          <w:sz w:val="22"/>
          <w:szCs w:val="22"/>
        </w:rPr>
        <w:t>leveringssteder</w:t>
      </w:r>
      <w:r w:rsidRPr="00D45725">
        <w:rPr>
          <w:sz w:val="22"/>
          <w:szCs w:val="22"/>
        </w:rPr>
        <w:t xml:space="preserve"> etterskuddsvis per måned </w:t>
      </w:r>
      <w:r>
        <w:rPr>
          <w:sz w:val="22"/>
          <w:szCs w:val="22"/>
        </w:rPr>
        <w:t>og per oppdrag</w:t>
      </w:r>
      <w:r w:rsidRPr="00D45725">
        <w:rPr>
          <w:sz w:val="22"/>
          <w:szCs w:val="22"/>
        </w:rPr>
        <w:t>. Faktura sendes som EHF faktur</w:t>
      </w:r>
      <w:r>
        <w:rPr>
          <w:sz w:val="22"/>
          <w:szCs w:val="22"/>
        </w:rPr>
        <w:t>a og merket med rekvirents ansvarsnummer.</w:t>
      </w:r>
    </w:p>
    <w:p w14:paraId="76BC2C2C" w14:textId="77777777" w:rsidR="0016051C" w:rsidRPr="00D45725" w:rsidRDefault="0016051C">
      <w:pPr>
        <w:pStyle w:val="Normuluft"/>
        <w:widowControl/>
        <w:numPr>
          <w:ilvl w:val="0"/>
          <w:numId w:val="4"/>
        </w:numPr>
        <w:rPr>
          <w:sz w:val="22"/>
          <w:szCs w:val="22"/>
        </w:rPr>
      </w:pPr>
      <w:r w:rsidRPr="00D45725">
        <w:rPr>
          <w:sz w:val="22"/>
          <w:szCs w:val="22"/>
        </w:rPr>
        <w:t>Rentefaktura aksepteres ikke dersom for sen betaling skyldes feil eller mangler i følgebrev, faktura fra oppdragstaker, eller ved kvalitetsavvik i leveransen.</w:t>
      </w:r>
    </w:p>
    <w:p w14:paraId="2BF785F4" w14:textId="79150378" w:rsidR="0016051C" w:rsidRPr="00D45725" w:rsidRDefault="0016051C">
      <w:pPr>
        <w:pStyle w:val="Normuluft"/>
        <w:widowControl/>
        <w:numPr>
          <w:ilvl w:val="0"/>
          <w:numId w:val="4"/>
        </w:numPr>
        <w:rPr>
          <w:sz w:val="22"/>
          <w:szCs w:val="22"/>
        </w:rPr>
      </w:pPr>
      <w:r w:rsidRPr="00D45725">
        <w:rPr>
          <w:sz w:val="22"/>
          <w:szCs w:val="22"/>
        </w:rPr>
        <w:t xml:space="preserve">Forsinkelsesrente beregnes i.h.t gjeldende sats i «lov om forsinket betaling av 17/12-1976.» </w:t>
      </w:r>
    </w:p>
    <w:p w14:paraId="51DA9FC1" w14:textId="77777777" w:rsidR="0016051C" w:rsidRPr="00D45725" w:rsidRDefault="0016051C">
      <w:pPr>
        <w:pStyle w:val="Normuluft"/>
        <w:widowControl/>
        <w:numPr>
          <w:ilvl w:val="0"/>
          <w:numId w:val="4"/>
        </w:numPr>
        <w:rPr>
          <w:b/>
          <w:bCs/>
          <w:sz w:val="22"/>
          <w:szCs w:val="22"/>
        </w:rPr>
      </w:pPr>
      <w:r w:rsidRPr="00D45725">
        <w:rPr>
          <w:b/>
          <w:bCs/>
          <w:sz w:val="22"/>
          <w:szCs w:val="22"/>
        </w:rPr>
        <w:t>Gebyrer, avgifter, administrasjon og andre former for tillegg i prisen aksepteres ikke.</w:t>
      </w:r>
    </w:p>
    <w:p w14:paraId="4B2F9F35" w14:textId="75387A12" w:rsidR="0016051C" w:rsidRPr="00D45725" w:rsidRDefault="0016051C">
      <w:pPr>
        <w:pStyle w:val="Normuluft"/>
        <w:widowControl/>
        <w:numPr>
          <w:ilvl w:val="0"/>
          <w:numId w:val="4"/>
        </w:numPr>
        <w:rPr>
          <w:sz w:val="22"/>
          <w:szCs w:val="22"/>
        </w:rPr>
      </w:pPr>
      <w:r w:rsidRPr="00D45725">
        <w:rPr>
          <w:sz w:val="22"/>
          <w:szCs w:val="22"/>
        </w:rPr>
        <w:t xml:space="preserve">Oppdragsgiver har en uforbeholden rett til å kreve tilbakebetalt alle beløp som Oppdragstaker har fått uriktig betalt av Oppdragsgiver eller som Oppdragstaker etter </w:t>
      </w:r>
      <w:r w:rsidR="00CA74A8" w:rsidRPr="00D45725">
        <w:rPr>
          <w:sz w:val="22"/>
          <w:szCs w:val="22"/>
        </w:rPr>
        <w:t>a</w:t>
      </w:r>
      <w:r w:rsidRPr="00D45725">
        <w:rPr>
          <w:sz w:val="22"/>
          <w:szCs w:val="22"/>
        </w:rPr>
        <w:t xml:space="preserve">vtalen ikke hadde rett til å kreve betalt. </w:t>
      </w:r>
    </w:p>
    <w:p w14:paraId="7CFB83E6" w14:textId="77777777" w:rsidR="0016051C" w:rsidRPr="00D45725" w:rsidRDefault="0016051C">
      <w:pPr>
        <w:pStyle w:val="Normuluft"/>
        <w:widowControl/>
        <w:numPr>
          <w:ilvl w:val="0"/>
          <w:numId w:val="4"/>
        </w:numPr>
        <w:rPr>
          <w:sz w:val="22"/>
          <w:szCs w:val="22"/>
        </w:rPr>
      </w:pPr>
      <w:r w:rsidRPr="00D45725">
        <w:rPr>
          <w:sz w:val="22"/>
          <w:szCs w:val="22"/>
        </w:rPr>
        <w:t>Denne retten skal gjelde i 3 år fra betalingen fant sted, og dersom Oppdragsgiver ikke har gjort slik rett gjeldende fordi han manglet nødvendig kunnskap, gjelder likevel de til enhver tid gjeldende tilleggsfrister etter den til enhver tid gjeldende foreldelseslov.</w:t>
      </w:r>
    </w:p>
    <w:p w14:paraId="580011FA" w14:textId="77777777" w:rsidR="0016051C" w:rsidRPr="00D45725" w:rsidRDefault="0016051C">
      <w:pPr>
        <w:pStyle w:val="Normuluft"/>
        <w:widowControl/>
        <w:numPr>
          <w:ilvl w:val="0"/>
          <w:numId w:val="4"/>
        </w:numPr>
        <w:rPr>
          <w:sz w:val="22"/>
          <w:szCs w:val="22"/>
        </w:rPr>
      </w:pPr>
      <w:r w:rsidRPr="00D45725">
        <w:rPr>
          <w:sz w:val="22"/>
          <w:szCs w:val="22"/>
        </w:rPr>
        <w:t>Ingen betaling fra Oppdragsgiver skal påvirke eller ha betydning for Oppdragsgivers rett til å kreve tilbakebetaling dersom det viser seg å foreligge en uriktig betaling</w:t>
      </w:r>
    </w:p>
    <w:p w14:paraId="15BE94BD" w14:textId="77777777" w:rsidR="0016051C" w:rsidRPr="00D45725" w:rsidRDefault="0016051C" w:rsidP="0016051C"/>
    <w:p w14:paraId="4B5CE63C" w14:textId="77777777" w:rsidR="0016051C" w:rsidRPr="00D45725" w:rsidRDefault="0016051C">
      <w:pPr>
        <w:pStyle w:val="Overskrift2"/>
      </w:pPr>
      <w:bookmarkStart w:id="25" w:name="_Toc239849157"/>
      <w:r w:rsidRPr="00D45725">
        <w:t>Samarbeid og kommunikasjon:</w:t>
      </w:r>
      <w:bookmarkEnd w:id="25"/>
    </w:p>
    <w:p w14:paraId="45F961E4" w14:textId="77777777" w:rsidR="0016051C" w:rsidRPr="00D45725" w:rsidRDefault="0016051C" w:rsidP="0016051C"/>
    <w:p w14:paraId="0B2D365B" w14:textId="77777777" w:rsidR="0016051C" w:rsidRDefault="0016051C" w:rsidP="0016051C">
      <w:r w:rsidRPr="00D45725">
        <w:t>Partene skal samarbeide, vise aktsomhet og bidra til at kostnadseffektive og rasjonelle rutiner innarbeides. Operative og omforente samarbeidsrutiner skal etterleves.</w:t>
      </w:r>
    </w:p>
    <w:p w14:paraId="10C1CEC5" w14:textId="77777777" w:rsidR="00CE179F" w:rsidRDefault="00CE179F" w:rsidP="0016051C"/>
    <w:p w14:paraId="2FAE2D0E" w14:textId="4FEBCFC2" w:rsidR="00CE179F" w:rsidRDefault="000078CB" w:rsidP="0016051C">
      <w:r>
        <w:t>Oppdragstaker</w:t>
      </w:r>
      <w:r w:rsidR="00707EE3">
        <w:t xml:space="preserve"> s</w:t>
      </w:r>
      <w:r>
        <w:t xml:space="preserve">kal besvare henvendelser gjeldende </w:t>
      </w:r>
      <w:r w:rsidR="006D1C8E">
        <w:t xml:space="preserve">avvik til </w:t>
      </w:r>
      <w:r>
        <w:t xml:space="preserve">kontrakt innen </w:t>
      </w:r>
      <w:r w:rsidR="009221AC">
        <w:t>5 arbeidsdager</w:t>
      </w:r>
      <w:r w:rsidR="006D1C8E">
        <w:t xml:space="preserve">. </w:t>
      </w:r>
      <w:r w:rsidR="00300E27">
        <w:t xml:space="preserve">Slike avvik kan være feil ved faktura, feil ved kvalitet, </w:t>
      </w:r>
      <w:r w:rsidR="00AE5F3A">
        <w:t>responstid, leveranser</w:t>
      </w:r>
      <w:r w:rsidR="009E5820">
        <w:t xml:space="preserve"> og</w:t>
      </w:r>
      <w:r w:rsidR="00AE5F3A">
        <w:t xml:space="preserve"> </w:t>
      </w:r>
      <w:r w:rsidR="009E5820">
        <w:t xml:space="preserve">uønskede hendelser. Listen er ikke uttømmende. </w:t>
      </w:r>
    </w:p>
    <w:p w14:paraId="7DCC9BA4" w14:textId="77777777" w:rsidR="009E5820" w:rsidRDefault="009E5820" w:rsidP="0016051C"/>
    <w:p w14:paraId="06C30CDF" w14:textId="0CC962D4" w:rsidR="009E5820" w:rsidRPr="00D45725" w:rsidRDefault="00284D1A" w:rsidP="0016051C">
      <w:r>
        <w:t xml:space="preserve">Sanksjon for manglende respons på slike henvendelser </w:t>
      </w:r>
      <w:r w:rsidR="00302DAA">
        <w:t xml:space="preserve">vil være </w:t>
      </w:r>
      <w:r w:rsidR="00302DAA" w:rsidRPr="006F0DEC">
        <w:t>1000</w:t>
      </w:r>
      <w:r w:rsidR="00302DAA">
        <w:t xml:space="preserve"> NOK/</w:t>
      </w:r>
      <w:r w:rsidR="00734AAF">
        <w:t>arbeidsdag</w:t>
      </w:r>
      <w:r w:rsidR="00302DAA">
        <w:t xml:space="preserve"> i inntil 30 </w:t>
      </w:r>
      <w:r w:rsidR="00734AAF">
        <w:t>arbeidsdager</w:t>
      </w:r>
      <w:r w:rsidR="00302DAA">
        <w:t xml:space="preserve">. </w:t>
      </w:r>
      <w:r w:rsidR="001D4F0D">
        <w:t xml:space="preserve">Dagbot vil </w:t>
      </w:r>
      <w:r w:rsidR="001D4F0D" w:rsidRPr="005F1778">
        <w:rPr>
          <w:b/>
          <w:bCs/>
          <w:u w:val="single"/>
        </w:rPr>
        <w:t>ikke</w:t>
      </w:r>
      <w:r w:rsidR="001D4F0D">
        <w:t xml:space="preserve"> bli varslet, men inntrer fra første arbeidsdag etter </w:t>
      </w:r>
      <w:r w:rsidR="00734AAF">
        <w:t xml:space="preserve">5 dagers fristen er utløpt. </w:t>
      </w:r>
      <w:r w:rsidR="005F1778">
        <w:t xml:space="preserve">Med arbeidsdag menes her mandag til og med fredag. </w:t>
      </w:r>
      <w:r w:rsidR="004830B3">
        <w:t>O</w:t>
      </w:r>
      <w:r w:rsidR="002F371C">
        <w:t xml:space="preserve">ffentlige helligdager </w:t>
      </w:r>
      <w:r w:rsidR="004830B3">
        <w:t xml:space="preserve">som faller på en </w:t>
      </w:r>
      <w:r w:rsidR="006F0DEC">
        <w:t>arbeidsdag,</w:t>
      </w:r>
      <w:r w:rsidR="004830B3">
        <w:t xml:space="preserve"> er unntatt. </w:t>
      </w:r>
    </w:p>
    <w:p w14:paraId="4C6EA0B7" w14:textId="77777777" w:rsidR="0016051C" w:rsidRPr="00D45725" w:rsidRDefault="0016051C" w:rsidP="0016051C">
      <w:pPr>
        <w:pStyle w:val="Normuluft"/>
        <w:widowControl/>
        <w:rPr>
          <w:sz w:val="22"/>
          <w:szCs w:val="22"/>
        </w:rPr>
      </w:pPr>
    </w:p>
    <w:p w14:paraId="4B185862" w14:textId="756B49C8" w:rsidR="0016051C" w:rsidRPr="00D45725" w:rsidRDefault="00D50EE9">
      <w:pPr>
        <w:pStyle w:val="Overskrift2"/>
      </w:pPr>
      <w:bookmarkStart w:id="26" w:name="_Toc239849158"/>
      <w:r>
        <w:t>Organisatoriske e</w:t>
      </w:r>
      <w:r w:rsidR="0016051C" w:rsidRPr="00D45725">
        <w:t>ndringer i avtaleperioden:</w:t>
      </w:r>
      <w:bookmarkEnd w:id="26"/>
    </w:p>
    <w:p w14:paraId="00038185" w14:textId="77777777" w:rsidR="0016051C" w:rsidRPr="00D45725" w:rsidRDefault="0016051C" w:rsidP="0016051C"/>
    <w:p w14:paraId="218C7D98" w14:textId="22C8C191" w:rsidR="0016051C" w:rsidRPr="00D45725" w:rsidRDefault="0016051C" w:rsidP="0016051C">
      <w:r w:rsidRPr="00D45725">
        <w:t xml:space="preserve">Oppdragsgiver skal ha rett til å endre avtalen </w:t>
      </w:r>
      <w:r w:rsidR="00584039" w:rsidRPr="00D45725">
        <w:t>så lenge</w:t>
      </w:r>
      <w:r w:rsidRPr="00D45725">
        <w:t xml:space="preserve"> avtalens opprinnelige intensjon oppfylles.</w:t>
      </w:r>
    </w:p>
    <w:p w14:paraId="25BB057E" w14:textId="77777777" w:rsidR="0016051C" w:rsidRPr="00D45725" w:rsidRDefault="0016051C" w:rsidP="0016051C">
      <w:r w:rsidRPr="00D45725">
        <w:t>Endringen vil bli presentert skriftlig ovenfor Oppdragstaker og kan omfatte:</w:t>
      </w:r>
    </w:p>
    <w:p w14:paraId="12CE68D6" w14:textId="77777777" w:rsidR="0016051C" w:rsidRPr="00D45725" w:rsidRDefault="0016051C">
      <w:pPr>
        <w:pStyle w:val="Listeavsnitt"/>
        <w:numPr>
          <w:ilvl w:val="0"/>
          <w:numId w:val="7"/>
        </w:numPr>
        <w:rPr>
          <w:rFonts w:ascii="Times New Roman" w:hAnsi="Times New Roman" w:cs="Times New Roman"/>
        </w:rPr>
      </w:pPr>
      <w:r w:rsidRPr="00D45725">
        <w:rPr>
          <w:rFonts w:ascii="Times New Roman" w:hAnsi="Times New Roman" w:cs="Times New Roman"/>
        </w:rPr>
        <w:t>Nye selskaper etableres av oppdragsgiver</w:t>
      </w:r>
    </w:p>
    <w:p w14:paraId="1398A277" w14:textId="77777777" w:rsidR="0016051C" w:rsidRPr="00D45725" w:rsidRDefault="0016051C">
      <w:pPr>
        <w:pStyle w:val="Listeavsnitt"/>
        <w:numPr>
          <w:ilvl w:val="0"/>
          <w:numId w:val="7"/>
        </w:numPr>
        <w:rPr>
          <w:rFonts w:ascii="Times New Roman" w:hAnsi="Times New Roman" w:cs="Times New Roman"/>
        </w:rPr>
      </w:pPr>
      <w:r w:rsidRPr="00D45725">
        <w:rPr>
          <w:rFonts w:ascii="Times New Roman" w:hAnsi="Times New Roman" w:cs="Times New Roman"/>
        </w:rPr>
        <w:t>Selskaper legges ned av Oppdragsgiver</w:t>
      </w:r>
    </w:p>
    <w:p w14:paraId="619D5A5A" w14:textId="77777777" w:rsidR="0016051C" w:rsidRPr="00D45725" w:rsidRDefault="0016051C">
      <w:pPr>
        <w:pStyle w:val="Listeavsnitt"/>
        <w:numPr>
          <w:ilvl w:val="0"/>
          <w:numId w:val="7"/>
        </w:numPr>
        <w:rPr>
          <w:rFonts w:ascii="Times New Roman" w:hAnsi="Times New Roman" w:cs="Times New Roman"/>
        </w:rPr>
      </w:pPr>
      <w:r w:rsidRPr="00D45725">
        <w:rPr>
          <w:rFonts w:ascii="Times New Roman" w:hAnsi="Times New Roman" w:cs="Times New Roman"/>
        </w:rPr>
        <w:t>Selskaper fusjoneres/ fisjoneres</w:t>
      </w:r>
    </w:p>
    <w:p w14:paraId="6CA009D8" w14:textId="77777777" w:rsidR="0016051C" w:rsidRPr="00D45725" w:rsidRDefault="0016051C">
      <w:pPr>
        <w:pStyle w:val="Listeavsnitt"/>
        <w:numPr>
          <w:ilvl w:val="0"/>
          <w:numId w:val="7"/>
        </w:numPr>
        <w:rPr>
          <w:rFonts w:ascii="Times New Roman" w:hAnsi="Times New Roman" w:cs="Times New Roman"/>
        </w:rPr>
      </w:pPr>
      <w:r w:rsidRPr="00D45725">
        <w:rPr>
          <w:rFonts w:ascii="Times New Roman" w:hAnsi="Times New Roman" w:cs="Times New Roman"/>
        </w:rPr>
        <w:t>Kundegrunnlaget øker basert på avtaler om offentlig-offentlig samarbeid i regi av Oppdragsgiver.</w:t>
      </w:r>
    </w:p>
    <w:p w14:paraId="52A68F37" w14:textId="77777777" w:rsidR="0016051C" w:rsidRPr="00D45725" w:rsidRDefault="0016051C">
      <w:pPr>
        <w:pStyle w:val="Listeavsnitt"/>
        <w:numPr>
          <w:ilvl w:val="0"/>
          <w:numId w:val="7"/>
        </w:numPr>
        <w:rPr>
          <w:rFonts w:ascii="Times New Roman" w:hAnsi="Times New Roman" w:cs="Times New Roman"/>
        </w:rPr>
      </w:pPr>
      <w:r w:rsidRPr="00D45725">
        <w:rPr>
          <w:rFonts w:ascii="Times New Roman" w:hAnsi="Times New Roman" w:cs="Times New Roman"/>
        </w:rPr>
        <w:t xml:space="preserve">Endringer i produktportefølje som naturlig kan knyttes til avtalens intensjon og innhold. </w:t>
      </w:r>
    </w:p>
    <w:p w14:paraId="5AD1129C" w14:textId="77777777" w:rsidR="0016051C" w:rsidRPr="00D45725" w:rsidRDefault="0016051C" w:rsidP="0016051C">
      <w:r w:rsidRPr="00D45725">
        <w:t>Listen er ikke å anse som uttømmende. Det er Oppdragsgivers rett alene til å vurdere hvorvidt endringer skal initieres og effektueres.</w:t>
      </w:r>
    </w:p>
    <w:p w14:paraId="21C3DE83" w14:textId="77777777" w:rsidR="0016051C" w:rsidRPr="00D45725" w:rsidRDefault="0016051C" w:rsidP="0016051C">
      <w:pPr>
        <w:pStyle w:val="Normuluft"/>
        <w:widowControl/>
        <w:rPr>
          <w:sz w:val="22"/>
          <w:szCs w:val="22"/>
        </w:rPr>
      </w:pPr>
    </w:p>
    <w:p w14:paraId="723C1A62" w14:textId="77777777" w:rsidR="0016051C" w:rsidRPr="00D50EE9" w:rsidRDefault="0016051C">
      <w:pPr>
        <w:pStyle w:val="Overskrift2"/>
      </w:pPr>
      <w:bookmarkStart w:id="27" w:name="_Toc239849159"/>
      <w:r w:rsidRPr="00D50EE9">
        <w:lastRenderedPageBreak/>
        <w:t>Forsikringer:</w:t>
      </w:r>
      <w:bookmarkEnd w:id="27"/>
    </w:p>
    <w:p w14:paraId="06CD16CB" w14:textId="77777777" w:rsidR="0016051C" w:rsidRPr="00D50EE9" w:rsidRDefault="0016051C" w:rsidP="0016051C"/>
    <w:p w14:paraId="04F02086" w14:textId="15F90398" w:rsidR="0016051C" w:rsidRPr="00D50EE9" w:rsidRDefault="0016051C" w:rsidP="0016051C">
      <w:r w:rsidRPr="00D50EE9">
        <w:t>Oppdragstaker skal ha tilstrekkelige og relevante forsikringer som dekker person og tingskader.</w:t>
      </w:r>
    </w:p>
    <w:p w14:paraId="0D0B9D03" w14:textId="77777777" w:rsidR="00412C67" w:rsidRPr="00D50EE9" w:rsidRDefault="00412C67" w:rsidP="0016051C"/>
    <w:p w14:paraId="0B1C5FB1" w14:textId="04A9B54A" w:rsidR="0016051C" w:rsidRPr="00D45725" w:rsidRDefault="0016051C" w:rsidP="0016051C">
      <w:r w:rsidRPr="00D50EE9">
        <w:t>I tillegg skal Oppdragstaker ha ansvarsdekning (produktansvar) på min. MNOK 1</w:t>
      </w:r>
      <w:r w:rsidR="00153627" w:rsidRPr="00D50EE9">
        <w:t>5</w:t>
      </w:r>
      <w:r w:rsidRPr="00D45725">
        <w:t xml:space="preserve"> per tilfelle for skade på</w:t>
      </w:r>
      <w:r w:rsidR="0061557D">
        <w:t xml:space="preserve"> Oppdragsgiver og</w:t>
      </w:r>
      <w:r w:rsidRPr="00D45725">
        <w:t xml:space="preserve"> 3. parter (person eller tingskade).  Godkjente forsikrings sertifikater utstedt av polisefirma skal overleveres Oppdragsgiver innen 14 kalenderdager fra mottatt forespørsel. Forsikringssertifikatene skal ikke inneholde bestemmelser som reduserer Oppdragsgivers rett til å kreve erstatning direkte fra Oppdragstakers forsikringsselskap. </w:t>
      </w:r>
    </w:p>
    <w:p w14:paraId="617DBC60" w14:textId="77777777" w:rsidR="0016051C" w:rsidRPr="00D45725" w:rsidRDefault="0016051C" w:rsidP="0016051C"/>
    <w:p w14:paraId="2FB0A20B" w14:textId="77777777" w:rsidR="0016051C" w:rsidRPr="00D45725" w:rsidRDefault="0016051C">
      <w:pPr>
        <w:pStyle w:val="Overskrift2"/>
      </w:pPr>
      <w:bookmarkStart w:id="28" w:name="_Toc239849160"/>
      <w:r w:rsidRPr="00D45725">
        <w:t>Garantivilkår:</w:t>
      </w:r>
      <w:bookmarkEnd w:id="28"/>
    </w:p>
    <w:p w14:paraId="26453A71" w14:textId="77777777" w:rsidR="0016051C" w:rsidRPr="00D45725" w:rsidRDefault="0016051C" w:rsidP="0016051C">
      <w:pPr>
        <w:rPr>
          <w:u w:val="single"/>
        </w:rPr>
      </w:pPr>
    </w:p>
    <w:p w14:paraId="48DFCE9A" w14:textId="77777777" w:rsidR="0016051C" w:rsidRPr="00D45725" w:rsidRDefault="0016051C" w:rsidP="0016051C">
      <w:pPr>
        <w:rPr>
          <w:u w:val="single"/>
        </w:rPr>
      </w:pPr>
      <w:r w:rsidRPr="00D45725">
        <w:rPr>
          <w:u w:val="single"/>
        </w:rPr>
        <w:t>Oppdragstaker garanterer:</w:t>
      </w:r>
    </w:p>
    <w:p w14:paraId="4D05C3B5" w14:textId="77777777" w:rsidR="0016051C" w:rsidRPr="00D45725" w:rsidRDefault="0016051C">
      <w:pPr>
        <w:numPr>
          <w:ilvl w:val="0"/>
          <w:numId w:val="15"/>
        </w:numPr>
        <w:spacing w:line="240" w:lineRule="auto"/>
        <w:contextualSpacing/>
      </w:pPr>
      <w:r w:rsidRPr="00D45725">
        <w:t>at tjenesten/arbeidet gjennom avtaleperioden vil være uten feil eller mangler,</w:t>
      </w:r>
    </w:p>
    <w:p w14:paraId="7131E7D1" w14:textId="77777777" w:rsidR="0016051C" w:rsidRPr="00D45725" w:rsidRDefault="0016051C">
      <w:pPr>
        <w:numPr>
          <w:ilvl w:val="0"/>
          <w:numId w:val="15"/>
        </w:numPr>
        <w:spacing w:line="240" w:lineRule="auto"/>
        <w:contextualSpacing/>
      </w:pPr>
      <w:r w:rsidRPr="00D45725">
        <w:t>at tjenesten/arbeidet vil være i slik karakter som følger av de til enhver tid gjeldende lover, regler og bransjestandarder eller være i tråd med de spesifikasjoner som er avtalt mellom partene,</w:t>
      </w:r>
    </w:p>
    <w:p w14:paraId="229740CD" w14:textId="0EBF2633" w:rsidR="0016051C" w:rsidRPr="00D45725" w:rsidRDefault="0016051C">
      <w:pPr>
        <w:numPr>
          <w:ilvl w:val="0"/>
          <w:numId w:val="15"/>
        </w:numPr>
        <w:spacing w:line="240" w:lineRule="auto"/>
        <w:contextualSpacing/>
      </w:pPr>
      <w:r w:rsidRPr="00D45725">
        <w:t>at dersom tjenesten/arbeidet i løpet av avtaleperioden viser seg å ha feil, mangler, være utilstrekkelig eller ellers ikke møte de krav som følger av avtalen, skal Oppdragstaker snarest mulig, etter skriftlig varsel fra Oppdragsgiver, utføre rettelsesarbeid og utføre al</w:t>
      </w:r>
      <w:r w:rsidR="00046DB7" w:rsidRPr="00D45725">
        <w:t>t</w:t>
      </w:r>
      <w:r w:rsidRPr="00D45725">
        <w:t xml:space="preserve"> nødvendig arbeid assosiert med slikt rettelsesarbeid for Oppdragstakers regning. </w:t>
      </w:r>
    </w:p>
    <w:p w14:paraId="5248BB60" w14:textId="77777777" w:rsidR="00651E7F" w:rsidRPr="00D45725" w:rsidRDefault="00651E7F" w:rsidP="0016051C">
      <w:pPr>
        <w:rPr>
          <w:u w:val="single"/>
        </w:rPr>
      </w:pPr>
    </w:p>
    <w:p w14:paraId="1F9DC653" w14:textId="18A6CE65" w:rsidR="0016051C" w:rsidRPr="00D45725" w:rsidRDefault="0016051C" w:rsidP="0016051C">
      <w:pPr>
        <w:rPr>
          <w:u w:val="single"/>
        </w:rPr>
      </w:pPr>
      <w:r w:rsidRPr="00D45725">
        <w:rPr>
          <w:u w:val="single"/>
        </w:rPr>
        <w:t>Unntak fra garanti:</w:t>
      </w:r>
    </w:p>
    <w:p w14:paraId="02CE2D6E" w14:textId="77777777" w:rsidR="0016051C" w:rsidRPr="00D45725" w:rsidRDefault="0016051C" w:rsidP="0016051C">
      <w:r w:rsidRPr="00D45725">
        <w:t>Oppdragstakers</w:t>
      </w:r>
      <w:r w:rsidRPr="00D45725" w:rsidDel="00A11A72">
        <w:t xml:space="preserve"> </w:t>
      </w:r>
      <w:r w:rsidRPr="00D45725">
        <w:t>garantiansvar omfatter ikke feil og mangler som er et resultat av vesentlige manglende eller utilfredsstillende ytelser fra Oppdragsgivers</w:t>
      </w:r>
      <w:r w:rsidRPr="00D45725" w:rsidDel="00A11A72">
        <w:t xml:space="preserve"> </w:t>
      </w:r>
      <w:r w:rsidRPr="00D45725">
        <w:t>side dersom Oppdragstaker skriftlig har informert Oppdragsgiver om slike ytelseskrav. Garantiansvaret dekker heller ikke skader forårsaket av ulykker, hærverk eller force majeure iht. norsk rettsoppfatning</w:t>
      </w:r>
    </w:p>
    <w:p w14:paraId="3AB18F2E" w14:textId="77777777" w:rsidR="0016051C" w:rsidRPr="00D45725" w:rsidRDefault="0016051C" w:rsidP="0016051C"/>
    <w:p w14:paraId="48CEB6B9" w14:textId="6675ED51" w:rsidR="0016051C" w:rsidRPr="00D45725" w:rsidRDefault="0016051C">
      <w:pPr>
        <w:pStyle w:val="Overskrift2"/>
      </w:pPr>
      <w:bookmarkStart w:id="29" w:name="_Toc239849161"/>
      <w:r w:rsidRPr="00D45725">
        <w:t>Sanksjoner</w:t>
      </w:r>
      <w:r w:rsidR="00FC0A72">
        <w:t xml:space="preserve"> og erstatning</w:t>
      </w:r>
      <w:r w:rsidRPr="00D45725">
        <w:t>:</w:t>
      </w:r>
      <w:bookmarkEnd w:id="29"/>
    </w:p>
    <w:p w14:paraId="3D44ADF9" w14:textId="77777777" w:rsidR="0016051C" w:rsidRPr="00D45725" w:rsidRDefault="0016051C" w:rsidP="0016051C"/>
    <w:p w14:paraId="0ED31056" w14:textId="77777777" w:rsidR="0016051C" w:rsidRPr="00D45725" w:rsidRDefault="0016051C">
      <w:pPr>
        <w:pStyle w:val="Overskrift3"/>
        <w:rPr>
          <w:sz w:val="22"/>
          <w:szCs w:val="22"/>
        </w:rPr>
      </w:pPr>
      <w:bookmarkStart w:id="30" w:name="_Toc239849162"/>
      <w:r w:rsidRPr="00D45725">
        <w:rPr>
          <w:sz w:val="22"/>
          <w:szCs w:val="22"/>
        </w:rPr>
        <w:t>Dagbot ved dokumenterte brudd på lønn og arbeidsvilkår:</w:t>
      </w:r>
      <w:bookmarkEnd w:id="30"/>
    </w:p>
    <w:p w14:paraId="522675C7" w14:textId="77777777" w:rsidR="0016051C" w:rsidRPr="00D45725" w:rsidRDefault="0016051C" w:rsidP="0016051C"/>
    <w:p w14:paraId="6A332D6D" w14:textId="77777777" w:rsidR="00D50EE9" w:rsidRPr="00D45725" w:rsidRDefault="00D50EE9" w:rsidP="00D50EE9">
      <w:r w:rsidRPr="00D45725">
        <w:t>Ved dokumenterte brudd på lønn og arbeidsvilkår vil det påløpe dagbøter på NOK</w:t>
      </w:r>
      <w:r w:rsidRPr="00F5257A">
        <w:t xml:space="preserve"> 5000</w:t>
      </w:r>
    </w:p>
    <w:p w14:paraId="4862AA14" w14:textId="67619688" w:rsidR="00D50EE9" w:rsidRPr="00D45725" w:rsidRDefault="00D50EE9" w:rsidP="00D50EE9">
      <w:r w:rsidRPr="00D45725">
        <w:t xml:space="preserve">Dagbøter får sin virkning fra den dato skriftlig varsel er oversendt Oppdragstaker. Dagboten gjelder for alle kalenderdager og opptil </w:t>
      </w:r>
      <w:r>
        <w:t>3</w:t>
      </w:r>
      <w:r w:rsidRPr="00D45725">
        <w:t xml:space="preserve">0 dager fra varsel er oversendt. I </w:t>
      </w:r>
      <w:r>
        <w:t>3</w:t>
      </w:r>
      <w:r w:rsidRPr="00D45725">
        <w:t>0 dagers perioden forutsettes det at dokumentere avvik rettes opp i. Manglende retting av dokumenterte avvik vil utgjøre et vesentlig kontraktsbrudd og gi grunnlag for heving, jf. avtalens pkt. 8.1</w:t>
      </w:r>
      <w:r w:rsidR="006F0DEC">
        <w:t>8</w:t>
      </w:r>
      <w:r w:rsidRPr="00D45725">
        <w:t>.</w:t>
      </w:r>
    </w:p>
    <w:p w14:paraId="0C23A84C" w14:textId="77777777" w:rsidR="00D50EE9" w:rsidRPr="00D45725" w:rsidRDefault="00D50EE9" w:rsidP="00D50EE9">
      <w:r w:rsidRPr="00D45725">
        <w:t>Alvorlige forhold vil bli meldt til Arbeidstilsynet.</w:t>
      </w:r>
    </w:p>
    <w:p w14:paraId="4C4B4C16" w14:textId="77777777" w:rsidR="0016051C" w:rsidRPr="00D45725" w:rsidRDefault="0016051C" w:rsidP="0016051C">
      <w:pPr>
        <w:rPr>
          <w:b/>
          <w:sz w:val="24"/>
          <w:szCs w:val="24"/>
          <w:u w:val="single"/>
        </w:rPr>
      </w:pPr>
    </w:p>
    <w:p w14:paraId="7FB2C3ED" w14:textId="77777777" w:rsidR="0016051C" w:rsidRPr="00D45725" w:rsidRDefault="0016051C">
      <w:pPr>
        <w:pStyle w:val="Overskrift3"/>
        <w:rPr>
          <w:sz w:val="22"/>
          <w:szCs w:val="22"/>
        </w:rPr>
      </w:pPr>
      <w:bookmarkStart w:id="31" w:name="_Toc239849163"/>
      <w:r w:rsidRPr="00D45725">
        <w:rPr>
          <w:sz w:val="22"/>
          <w:szCs w:val="22"/>
        </w:rPr>
        <w:t>Dagbot ved avvik, forsinkelser eller mangler i leveranseoppdraget</w:t>
      </w:r>
      <w:bookmarkEnd w:id="31"/>
    </w:p>
    <w:p w14:paraId="0813566F" w14:textId="77777777" w:rsidR="0016051C" w:rsidRPr="00D45725" w:rsidRDefault="0016051C" w:rsidP="0016051C"/>
    <w:p w14:paraId="3E45EEAE" w14:textId="77777777" w:rsidR="00D50EE9" w:rsidRPr="00D45725" w:rsidRDefault="00D50EE9" w:rsidP="00D50EE9">
      <w:r w:rsidRPr="00D45725">
        <w:t>Ved avvik, forsinkelser eller ved manglende/ uteblivende leveranser</w:t>
      </w:r>
      <w:r>
        <w:t xml:space="preserve"> </w:t>
      </w:r>
      <w:r w:rsidRPr="00D45725">
        <w:t>vil det kunne kreves dagbot på NOK</w:t>
      </w:r>
      <w:r>
        <w:t xml:space="preserve"> 5</w:t>
      </w:r>
      <w:r w:rsidRPr="00F5257A">
        <w:t>000.</w:t>
      </w:r>
      <w:r w:rsidRPr="00D45725">
        <w:t xml:space="preserve"> Krav om dagbot forutsetter at forsinkelsen eller mangelen kan dokumenteres. </w:t>
      </w:r>
    </w:p>
    <w:p w14:paraId="1BE27110" w14:textId="77777777" w:rsidR="00D50EE9" w:rsidRDefault="00D50EE9" w:rsidP="00D50EE9">
      <w:r w:rsidRPr="00D45725">
        <w:t>Dagbøter får sin virkning fra den dato skriftlig varsel er oversendt Oppdragstaker. Dagboten gjelder for alle kalenderdager og opptil 30 dager fra varsel er oversendt. Vesentlige og gjentagende forsinkelser</w:t>
      </w:r>
      <w:r>
        <w:t>, avvik eller mangler</w:t>
      </w:r>
      <w:r w:rsidRPr="00D45725">
        <w:t xml:space="preserve"> vil utgjøre et vesentlig kontraktsbrudd og gi grunnlag for heving</w:t>
      </w:r>
      <w:r>
        <w:t xml:space="preserve"> av avtalen</w:t>
      </w:r>
    </w:p>
    <w:p w14:paraId="45A194EB" w14:textId="77777777" w:rsidR="00D50EE9" w:rsidRPr="00D45725" w:rsidRDefault="00D50EE9" w:rsidP="00D50EE9"/>
    <w:p w14:paraId="72D323E6" w14:textId="29152791" w:rsidR="006F5804" w:rsidRPr="00D45725" w:rsidRDefault="006F5804" w:rsidP="0016051C"/>
    <w:p w14:paraId="2B9BA6A4" w14:textId="4BA685AA" w:rsidR="006F5804" w:rsidRPr="00D45725" w:rsidRDefault="006F5804">
      <w:pPr>
        <w:pStyle w:val="Overskrift3"/>
        <w:rPr>
          <w:sz w:val="22"/>
          <w:szCs w:val="22"/>
        </w:rPr>
      </w:pPr>
      <w:bookmarkStart w:id="32" w:name="_Toc239849164"/>
      <w:r w:rsidRPr="00D45725">
        <w:rPr>
          <w:sz w:val="22"/>
          <w:szCs w:val="22"/>
        </w:rPr>
        <w:lastRenderedPageBreak/>
        <w:t xml:space="preserve">Sanksjoner ved brudd på </w:t>
      </w:r>
      <w:r w:rsidR="00D50EE9">
        <w:rPr>
          <w:sz w:val="22"/>
          <w:szCs w:val="22"/>
        </w:rPr>
        <w:t>avtalevilkår:</w:t>
      </w:r>
      <w:bookmarkEnd w:id="32"/>
    </w:p>
    <w:p w14:paraId="225CBDF4" w14:textId="77777777" w:rsidR="00D50EE9" w:rsidRDefault="00D50EE9" w:rsidP="00D50EE9"/>
    <w:p w14:paraId="7A1AFA3E" w14:textId="0AD82DAB" w:rsidR="00D50EE9" w:rsidRDefault="00D50EE9" w:rsidP="00D50EE9">
      <w:r w:rsidRPr="00D45725">
        <w:t>Sanksjon får sin virkning fra den dato skriftlig varsel er oversendt Oppdragstaker. Sanksjon gjelder for alle kalenderdager og</w:t>
      </w:r>
      <w:r>
        <w:t xml:space="preserve"> fram til tiltak (lukking) er akseptert av Oppdragsgiver. Sanksjoner vil ha en varighet</w:t>
      </w:r>
      <w:r w:rsidRPr="00D45725">
        <w:t xml:space="preserve"> opptil </w:t>
      </w:r>
      <w:r w:rsidRPr="00484493">
        <w:t>30</w:t>
      </w:r>
      <w:r w:rsidRPr="00D45725">
        <w:t xml:space="preserve"> dager fra varsel er oversendt</w:t>
      </w:r>
      <w:r>
        <w:t xml:space="preserve">. </w:t>
      </w:r>
    </w:p>
    <w:p w14:paraId="77FF03EC" w14:textId="77777777" w:rsidR="00D50EE9" w:rsidRPr="00D45725" w:rsidRDefault="00D50EE9" w:rsidP="00D50EE9"/>
    <w:tbl>
      <w:tblPr>
        <w:tblStyle w:val="Tabellrutenett"/>
        <w:tblW w:w="0" w:type="auto"/>
        <w:tblLook w:val="04A0" w:firstRow="1" w:lastRow="0" w:firstColumn="1" w:lastColumn="0" w:noHBand="0" w:noVBand="1"/>
      </w:tblPr>
      <w:tblGrid>
        <w:gridCol w:w="4531"/>
        <w:gridCol w:w="4531"/>
      </w:tblGrid>
      <w:tr w:rsidR="00D50EE9" w:rsidRPr="00D45725" w14:paraId="1E3F47FE" w14:textId="77777777" w:rsidTr="00346CEC">
        <w:trPr>
          <w:tblHeader/>
        </w:trPr>
        <w:tc>
          <w:tcPr>
            <w:tcW w:w="4531" w:type="dxa"/>
            <w:shd w:val="clear" w:color="auto" w:fill="D9D9D9" w:themeFill="background1" w:themeFillShade="D9"/>
          </w:tcPr>
          <w:p w14:paraId="0D46680D" w14:textId="77777777" w:rsidR="00D50EE9" w:rsidRPr="00A95595" w:rsidRDefault="00D50EE9" w:rsidP="00346CEC">
            <w:pPr>
              <w:spacing w:line="259" w:lineRule="auto"/>
              <w:rPr>
                <w:b/>
                <w:bCs/>
              </w:rPr>
            </w:pPr>
            <w:r w:rsidRPr="00A95595">
              <w:rPr>
                <w:b/>
                <w:bCs/>
              </w:rPr>
              <w:t>Krav</w:t>
            </w:r>
          </w:p>
        </w:tc>
        <w:tc>
          <w:tcPr>
            <w:tcW w:w="4531" w:type="dxa"/>
            <w:shd w:val="clear" w:color="auto" w:fill="D9D9D9" w:themeFill="background1" w:themeFillShade="D9"/>
          </w:tcPr>
          <w:p w14:paraId="6112832D" w14:textId="77777777" w:rsidR="00D50EE9" w:rsidRPr="00D45725" w:rsidRDefault="00D50EE9" w:rsidP="00346CEC">
            <w:pPr>
              <w:spacing w:line="259" w:lineRule="auto"/>
              <w:rPr>
                <w:b/>
                <w:bCs/>
              </w:rPr>
            </w:pPr>
            <w:r w:rsidRPr="00A95595">
              <w:rPr>
                <w:b/>
                <w:bCs/>
              </w:rPr>
              <w:t>Sanksjon</w:t>
            </w:r>
          </w:p>
        </w:tc>
      </w:tr>
      <w:tr w:rsidR="00D50EE9" w:rsidRPr="00D45725" w14:paraId="3D510AB7" w14:textId="77777777" w:rsidTr="00346CEC">
        <w:tc>
          <w:tcPr>
            <w:tcW w:w="4531" w:type="dxa"/>
          </w:tcPr>
          <w:p w14:paraId="7CB98B4D" w14:textId="77777777" w:rsidR="00D50EE9" w:rsidRPr="00806676" w:rsidRDefault="00D50EE9" w:rsidP="00346CEC">
            <w:pPr>
              <w:spacing w:line="259" w:lineRule="auto"/>
              <w:rPr>
                <w:u w:val="single"/>
              </w:rPr>
            </w:pPr>
            <w:r w:rsidRPr="00806676">
              <w:rPr>
                <w:u w:val="single"/>
              </w:rPr>
              <w:t>Med henvisning til</w:t>
            </w:r>
            <w:r>
              <w:rPr>
                <w:u w:val="single"/>
              </w:rPr>
              <w:t xml:space="preserve"> rammeavtalens kap. 7.2, 7.3 og 7.4</w:t>
            </w:r>
          </w:p>
          <w:p w14:paraId="32825AA8" w14:textId="77777777" w:rsidR="00D50EE9" w:rsidRDefault="00D50EE9" w:rsidP="00346CEC">
            <w:pPr>
              <w:spacing w:line="259" w:lineRule="auto"/>
              <w:rPr>
                <w:u w:val="single"/>
              </w:rPr>
            </w:pPr>
          </w:p>
          <w:p w14:paraId="4DDC9C19" w14:textId="77777777" w:rsidR="00D50EE9" w:rsidRDefault="00D50EE9" w:rsidP="00346CEC">
            <w:pPr>
              <w:spacing w:line="259" w:lineRule="auto"/>
              <w:rPr>
                <w:u w:val="single"/>
              </w:rPr>
            </w:pPr>
            <w:r w:rsidRPr="00806676">
              <w:rPr>
                <w:u w:val="single"/>
              </w:rPr>
              <w:t xml:space="preserve">Med henvisning til </w:t>
            </w:r>
            <w:r>
              <w:rPr>
                <w:u w:val="single"/>
              </w:rPr>
              <w:t xml:space="preserve">rammeavtalens kap. 8.3, 8.4 </w:t>
            </w:r>
          </w:p>
          <w:p w14:paraId="235D4659" w14:textId="77777777" w:rsidR="00D50EE9" w:rsidRPr="005F3850" w:rsidRDefault="00D50EE9" w:rsidP="00346CEC">
            <w:pPr>
              <w:spacing w:line="259" w:lineRule="auto"/>
            </w:pPr>
          </w:p>
        </w:tc>
        <w:tc>
          <w:tcPr>
            <w:tcW w:w="4531" w:type="dxa"/>
          </w:tcPr>
          <w:p w14:paraId="4C6080F3" w14:textId="77777777" w:rsidR="00D50EE9" w:rsidRDefault="00D50EE9" w:rsidP="00346CEC">
            <w:pPr>
              <w:spacing w:line="259" w:lineRule="auto"/>
            </w:pPr>
            <w:r>
              <w:t>Ved dokumenterte brudd: NOK 5000 per virkedag.</w:t>
            </w:r>
          </w:p>
          <w:p w14:paraId="2D3FC218" w14:textId="77777777" w:rsidR="00D50EE9" w:rsidRDefault="00D50EE9" w:rsidP="00346CEC">
            <w:pPr>
              <w:spacing w:line="259" w:lineRule="auto"/>
            </w:pPr>
          </w:p>
          <w:p w14:paraId="0205E811" w14:textId="77777777" w:rsidR="00D50EE9" w:rsidRDefault="00D50EE9" w:rsidP="00346CEC">
            <w:pPr>
              <w:spacing w:line="259" w:lineRule="auto"/>
            </w:pPr>
          </w:p>
          <w:p w14:paraId="37A48362" w14:textId="2693CC3D" w:rsidR="00D50EE9" w:rsidRPr="00D45725" w:rsidRDefault="00D50EE9" w:rsidP="00346CEC">
            <w:pPr>
              <w:spacing w:line="259" w:lineRule="auto"/>
            </w:pPr>
            <w:r>
              <w:t xml:space="preserve">Ved </w:t>
            </w:r>
            <w:r w:rsidR="002D045E">
              <w:t>dokumenterte brudd</w:t>
            </w:r>
            <w:r>
              <w:t xml:space="preserve">: NOK 3000 per virkedag. </w:t>
            </w:r>
          </w:p>
        </w:tc>
      </w:tr>
    </w:tbl>
    <w:p w14:paraId="5AA39591" w14:textId="50ADB716" w:rsidR="001B3E15" w:rsidRPr="00D45725" w:rsidRDefault="001B3E15" w:rsidP="001B3E15"/>
    <w:p w14:paraId="0085A2B6" w14:textId="77777777" w:rsidR="0016051C" w:rsidRPr="00D45725" w:rsidRDefault="0016051C" w:rsidP="0016051C"/>
    <w:p w14:paraId="21BFC4FC" w14:textId="0CC25BB7" w:rsidR="0016051C" w:rsidRPr="008F4619" w:rsidRDefault="0016051C">
      <w:pPr>
        <w:pStyle w:val="Overskrift3"/>
        <w:rPr>
          <w:sz w:val="22"/>
          <w:szCs w:val="22"/>
        </w:rPr>
      </w:pPr>
      <w:bookmarkStart w:id="33" w:name="_Toc239849165"/>
      <w:r w:rsidRPr="008F4619">
        <w:rPr>
          <w:sz w:val="22"/>
          <w:szCs w:val="22"/>
        </w:rPr>
        <w:t>Heving ved korrupsjon, økonomisk mislighold (straffbare forhold gitt domfellelse):</w:t>
      </w:r>
      <w:bookmarkEnd w:id="33"/>
      <w:r w:rsidRPr="008F4619">
        <w:rPr>
          <w:sz w:val="22"/>
          <w:szCs w:val="22"/>
        </w:rPr>
        <w:t xml:space="preserve">  </w:t>
      </w:r>
    </w:p>
    <w:p w14:paraId="54F4B91C" w14:textId="77777777" w:rsidR="0016051C" w:rsidRPr="00D45725" w:rsidRDefault="0016051C" w:rsidP="0016051C"/>
    <w:p w14:paraId="6506015F" w14:textId="606EABB3" w:rsidR="00300E2F" w:rsidRDefault="0016051C" w:rsidP="0016051C">
      <w:r w:rsidRPr="00D45725">
        <w:t>Oppdragsgiver kan heve avtalen, jf. avtalens pkt. 8.1</w:t>
      </w:r>
      <w:r w:rsidR="00164F6B">
        <w:t>8</w:t>
      </w:r>
      <w:r w:rsidRPr="00D45725">
        <w:t>, dersom det dokumenteres at Oppdragstaker er rettskraftig dømt for forhold opplistet i FOA § 9-5 (2) eller 24-2 (2). Hevings varsel vil skje skriftlig og inneha dokumentert og saklig begrunnelse.</w:t>
      </w:r>
    </w:p>
    <w:p w14:paraId="611B4224" w14:textId="77777777" w:rsidR="0016051C" w:rsidRPr="00D45725" w:rsidRDefault="0016051C" w:rsidP="0016051C">
      <w:pPr>
        <w:tabs>
          <w:tab w:val="left" w:pos="3119"/>
          <w:tab w:val="left" w:pos="6237"/>
        </w:tabs>
        <w:spacing w:before="20"/>
      </w:pPr>
    </w:p>
    <w:p w14:paraId="6DC5371E" w14:textId="77777777" w:rsidR="0016051C" w:rsidRPr="00D45725" w:rsidRDefault="0016051C">
      <w:pPr>
        <w:pStyle w:val="Overskrift2"/>
      </w:pPr>
      <w:bookmarkStart w:id="34" w:name="_Toc239849166"/>
      <w:r w:rsidRPr="00D45725">
        <w:t>Varsling ved forsinkelse:</w:t>
      </w:r>
      <w:bookmarkEnd w:id="34"/>
    </w:p>
    <w:p w14:paraId="41E06426" w14:textId="77777777" w:rsidR="0016051C" w:rsidRPr="00D45725" w:rsidRDefault="0016051C" w:rsidP="0016051C">
      <w:pPr>
        <w:tabs>
          <w:tab w:val="left" w:pos="284"/>
        </w:tabs>
        <w:rPr>
          <w:noProof/>
          <w:sz w:val="24"/>
          <w:szCs w:val="24"/>
        </w:rPr>
      </w:pPr>
    </w:p>
    <w:p w14:paraId="008B6649" w14:textId="77777777" w:rsidR="00D50EE9" w:rsidRPr="00B824A8" w:rsidRDefault="00D50EE9" w:rsidP="00D50EE9">
      <w:pPr>
        <w:rPr>
          <w:rFonts w:eastAsia="Calibri"/>
        </w:rPr>
      </w:pPr>
      <w:r w:rsidRPr="00B824A8">
        <w:rPr>
          <w:rFonts w:eastAsia="Calibri"/>
        </w:rPr>
        <w:t>Når oppdrag forsinkes pga. Force Majeure eller andre tvingende grunner skal Oppdragsgiver varsles skriftlig omgående og uten ugrunnet opphold. Varselet skal angi hindringens art og forventet virkning på oppfyllelsen. Manglende eller forsinket varsel medfører at Oppdragstaker kan bli erstatningsansvarlig for tap som kunne vært unngått ved rettidig melding, jf. kjøpsloven § 28. Som hovedregel skal manglende utførelse foretas omgående eller senest første virkedag etter at hindringen er fjernet. Oppdragstaker er bare fri for erstatningsansvar for forsinkelsen så langt vilkårene i kjøpsloven § 27 er oppfylt, og ansvarsfriheten gjelder bare så lenge hindringen virker, jf. kjøpsloven § 27 tredje ledd.</w:t>
      </w:r>
    </w:p>
    <w:p w14:paraId="5782AD57" w14:textId="77777777" w:rsidR="0016051C" w:rsidRPr="00D45725" w:rsidRDefault="0016051C" w:rsidP="0016051C"/>
    <w:p w14:paraId="4B40CD87" w14:textId="77777777" w:rsidR="0016051C" w:rsidRPr="00D45725" w:rsidRDefault="0016051C">
      <w:pPr>
        <w:pStyle w:val="Overskrift2"/>
      </w:pPr>
      <w:bookmarkStart w:id="35" w:name="_Toc239849167"/>
      <w:r w:rsidRPr="00D45725">
        <w:t>Oppsigelse og Force Majeure:</w:t>
      </w:r>
      <w:bookmarkEnd w:id="35"/>
    </w:p>
    <w:p w14:paraId="1019959A" w14:textId="77777777" w:rsidR="0016051C" w:rsidRPr="00D45725" w:rsidRDefault="0016051C" w:rsidP="0016051C"/>
    <w:p w14:paraId="2FE62E4F" w14:textId="77777777" w:rsidR="00D50EE9" w:rsidRPr="00565E87" w:rsidRDefault="00D50EE9" w:rsidP="00D50EE9">
      <w:pPr>
        <w:rPr>
          <w:rFonts w:eastAsia="Calibri"/>
        </w:rPr>
      </w:pPr>
      <w:r w:rsidRPr="00565E87">
        <w:rPr>
          <w:rFonts w:eastAsia="Calibri"/>
        </w:rPr>
        <w:t xml:space="preserve">Oppdragsgiver kan når som helst i avtaleperioden si opp avtalen med 3 mnd. skriftlig varsel. Oppdragstaker kan på samme måte si opp avtalen med 6 mnd. skriftlig varsel. Oppsigelsen skal inneha en kort og saklig begrunnelse. Ved vesentlige endringer i offentlige regler og påbud som vanskeliggjør eller umuliggjør oppdraget kan avtalen sies opp av partene med 30 kalenderdagers varsel. Ved slik terminering har </w:t>
      </w:r>
      <w:r w:rsidRPr="00565E87">
        <w:rPr>
          <w:rFonts w:eastAsia="Calibri"/>
          <w:u w:val="single"/>
        </w:rPr>
        <w:t>ikke</w:t>
      </w:r>
      <w:r w:rsidRPr="00565E87">
        <w:rPr>
          <w:rFonts w:eastAsia="Calibri"/>
        </w:rPr>
        <w:t xml:space="preserve"> partene rett til å kreve erstatning.</w:t>
      </w:r>
    </w:p>
    <w:p w14:paraId="2C8B68F0" w14:textId="77777777" w:rsidR="00D50EE9" w:rsidRPr="00565E87" w:rsidRDefault="00D50EE9" w:rsidP="00D50EE9">
      <w:pPr>
        <w:rPr>
          <w:rFonts w:eastAsia="Calibri"/>
        </w:rPr>
      </w:pPr>
    </w:p>
    <w:p w14:paraId="7B4589AA" w14:textId="77777777" w:rsidR="00D50EE9" w:rsidRPr="00565E87" w:rsidRDefault="00D50EE9" w:rsidP="00D50EE9">
      <w:pPr>
        <w:rPr>
          <w:rFonts w:eastAsia="Calibri"/>
        </w:rPr>
      </w:pPr>
      <w:r w:rsidRPr="00565E87">
        <w:rPr>
          <w:rFonts w:eastAsia="Calibri"/>
        </w:rPr>
        <w:t>Som force majeure regnes bare hindring som oppfyller vilkårene i kjøpsloven § 27 første ledd. Beror hindringen på Oppdragstakers underleverandør eller på noen annen i tidligere salgsledd, fritar den bare dersom også vedkommende ville vært fritatt etter de samme vilkår, jf. kjøpsloven § 27 annet ledd. Endringer i priser, valutakurser, avgifter, markedsforhold eller tilgang på personell og utstyr, eller at avtalen blir mindre lønnsom for Oppdragstaker, utgjør ikke force majeure.</w:t>
      </w:r>
    </w:p>
    <w:p w14:paraId="35BF2DBA" w14:textId="77777777" w:rsidR="00D50EE9" w:rsidRPr="00565E87" w:rsidRDefault="00D50EE9" w:rsidP="00D50EE9">
      <w:pPr>
        <w:rPr>
          <w:rFonts w:eastAsia="Calibri"/>
        </w:rPr>
      </w:pPr>
    </w:p>
    <w:p w14:paraId="024A12DD" w14:textId="77777777" w:rsidR="00D50EE9" w:rsidRPr="00565E87" w:rsidRDefault="00D50EE9" w:rsidP="00D50EE9">
      <w:pPr>
        <w:rPr>
          <w:rFonts w:eastAsia="Calibri"/>
        </w:rPr>
      </w:pPr>
      <w:r w:rsidRPr="00565E87">
        <w:rPr>
          <w:rFonts w:eastAsia="Calibri"/>
        </w:rPr>
        <w:t>Partenes forpliktelser suspenderes så lenge force majeure-situasjonen virker. Faller hindringen bort, skal oppfyllelsen gjenopptas omgående, jf. kjøpsloven § 23 annet ledd og § 27 tredje ledd. Den rammede part skal varsle skriftlig uten ugrunnet opphold, løpende dokumentere hindringens art, forventede varighet og virkning, og treffe rimelige tiltak for å begrense virkningene, jf. kjøpsloven § 70 første ledd.</w:t>
      </w:r>
    </w:p>
    <w:p w14:paraId="281316B8" w14:textId="77777777" w:rsidR="000904F0" w:rsidRPr="00D45725" w:rsidRDefault="000904F0" w:rsidP="0016051C"/>
    <w:p w14:paraId="7A7FD5E5" w14:textId="77777777" w:rsidR="0016051C" w:rsidRPr="00D45725" w:rsidRDefault="0016051C">
      <w:pPr>
        <w:pStyle w:val="Overskrift2"/>
      </w:pPr>
      <w:bookmarkStart w:id="36" w:name="_Toc239849168"/>
      <w:r w:rsidRPr="00D45725">
        <w:t>Heving av avtalen:</w:t>
      </w:r>
      <w:bookmarkEnd w:id="36"/>
    </w:p>
    <w:p w14:paraId="153DB94A" w14:textId="77777777" w:rsidR="0016051C" w:rsidRPr="00D45725" w:rsidRDefault="0016051C" w:rsidP="0016051C"/>
    <w:p w14:paraId="04AB8C68" w14:textId="77777777" w:rsidR="00D50EE9" w:rsidRPr="00157878" w:rsidRDefault="00D50EE9" w:rsidP="00D50EE9">
      <w:pPr>
        <w:rPr>
          <w:rFonts w:eastAsia="Calibri"/>
        </w:rPr>
      </w:pPr>
      <w:r w:rsidRPr="00157878">
        <w:rPr>
          <w:rFonts w:eastAsia="Calibri"/>
        </w:rPr>
        <w:t xml:space="preserve">Oppdragsgiver kan heve kontrakten dersom det foreligger vesentlig kontraktsbrudd hos Oppdragstaker.  </w:t>
      </w:r>
    </w:p>
    <w:p w14:paraId="44361260" w14:textId="77777777" w:rsidR="00D50EE9" w:rsidRPr="00157878" w:rsidRDefault="00D50EE9" w:rsidP="00D50EE9">
      <w:pPr>
        <w:rPr>
          <w:rFonts w:eastAsia="Calibri"/>
        </w:rPr>
      </w:pPr>
    </w:p>
    <w:p w14:paraId="696BC73C" w14:textId="77777777" w:rsidR="00D50EE9" w:rsidRPr="00157878" w:rsidRDefault="00D50EE9" w:rsidP="00D50EE9">
      <w:pPr>
        <w:rPr>
          <w:rFonts w:eastAsia="Calibri"/>
        </w:rPr>
      </w:pPr>
      <w:r w:rsidRPr="00157878">
        <w:rPr>
          <w:rFonts w:eastAsia="Calibri"/>
        </w:rPr>
        <w:t>Forhold som vil medføre vesentlig kontraktsbrudd, (listen er ikke å anse som uttømmende):</w:t>
      </w:r>
    </w:p>
    <w:p w14:paraId="66C74B3F" w14:textId="77777777" w:rsidR="00D50EE9" w:rsidRPr="00157878" w:rsidRDefault="00D50EE9" w:rsidP="00D50EE9">
      <w:pPr>
        <w:numPr>
          <w:ilvl w:val="0"/>
          <w:numId w:val="6"/>
        </w:numPr>
        <w:spacing w:after="200"/>
        <w:contextualSpacing/>
        <w:rPr>
          <w:rFonts w:eastAsia="Calibri"/>
        </w:rPr>
      </w:pPr>
      <w:r w:rsidRPr="00157878">
        <w:rPr>
          <w:rFonts w:eastAsia="Calibri"/>
        </w:rPr>
        <w:t>Forsinkelse, feil og mangler som utgjør vesentlige kontraktsbrudd.</w:t>
      </w:r>
    </w:p>
    <w:p w14:paraId="069E92CC" w14:textId="77777777" w:rsidR="00D50EE9" w:rsidRPr="00157878" w:rsidRDefault="00D50EE9" w:rsidP="00D50EE9">
      <w:pPr>
        <w:numPr>
          <w:ilvl w:val="0"/>
          <w:numId w:val="6"/>
        </w:numPr>
        <w:spacing w:after="200"/>
        <w:contextualSpacing/>
        <w:rPr>
          <w:rFonts w:eastAsia="Calibri"/>
        </w:rPr>
      </w:pPr>
      <w:r w:rsidRPr="00157878">
        <w:rPr>
          <w:rFonts w:eastAsia="Calibri"/>
        </w:rPr>
        <w:t>Gjentatte brudd på rutiner i Oppdragstakers internkontrollsystem</w:t>
      </w:r>
    </w:p>
    <w:p w14:paraId="0C724699" w14:textId="77777777" w:rsidR="00D50EE9" w:rsidRPr="00157878" w:rsidRDefault="00D50EE9" w:rsidP="00D50EE9">
      <w:pPr>
        <w:numPr>
          <w:ilvl w:val="0"/>
          <w:numId w:val="6"/>
        </w:numPr>
        <w:spacing w:after="200"/>
        <w:contextualSpacing/>
        <w:rPr>
          <w:rFonts w:eastAsia="Calibri"/>
        </w:rPr>
      </w:pPr>
      <w:r w:rsidRPr="00157878">
        <w:rPr>
          <w:rFonts w:eastAsia="Calibri"/>
        </w:rPr>
        <w:t>Brudd på offentlige lover og regler</w:t>
      </w:r>
    </w:p>
    <w:p w14:paraId="170B0EB0" w14:textId="77777777" w:rsidR="00D50EE9" w:rsidRPr="00157878" w:rsidRDefault="00D50EE9" w:rsidP="00D50EE9">
      <w:pPr>
        <w:numPr>
          <w:ilvl w:val="0"/>
          <w:numId w:val="6"/>
        </w:numPr>
        <w:spacing w:after="200"/>
        <w:contextualSpacing/>
        <w:rPr>
          <w:rFonts w:eastAsia="Calibri"/>
        </w:rPr>
      </w:pPr>
      <w:r w:rsidRPr="00157878">
        <w:rPr>
          <w:rFonts w:eastAsia="Calibri"/>
        </w:rPr>
        <w:t xml:space="preserve">Insolvens eller konkurs, herunder bortfall av driftsgaranti </w:t>
      </w:r>
    </w:p>
    <w:p w14:paraId="1E3F24C5" w14:textId="77777777" w:rsidR="00D50EE9" w:rsidRPr="00157878" w:rsidRDefault="00D50EE9" w:rsidP="00D50EE9">
      <w:pPr>
        <w:numPr>
          <w:ilvl w:val="0"/>
          <w:numId w:val="6"/>
        </w:numPr>
        <w:spacing w:after="200"/>
        <w:contextualSpacing/>
        <w:rPr>
          <w:rFonts w:eastAsia="Calibri"/>
        </w:rPr>
      </w:pPr>
      <w:r w:rsidRPr="00157878">
        <w:rPr>
          <w:rFonts w:eastAsia="Calibri"/>
        </w:rPr>
        <w:t xml:space="preserve">Bortfall av produksjon, tjenester og ytelser som er forutsatt i avtalen/forutgående konkurranse. </w:t>
      </w:r>
    </w:p>
    <w:p w14:paraId="77726132" w14:textId="77777777" w:rsidR="00D50EE9" w:rsidRPr="00157878" w:rsidRDefault="00D50EE9" w:rsidP="00D50EE9">
      <w:pPr>
        <w:rPr>
          <w:rFonts w:eastAsia="Calibri"/>
        </w:rPr>
      </w:pPr>
      <w:r w:rsidRPr="00157878">
        <w:rPr>
          <w:rFonts w:eastAsia="Calibri"/>
        </w:rPr>
        <w:t>Rett til heving forutsetter at Oppdragsgiver har gitt Oppdragstaker melding om heving innen rimelig tid etter at Oppdragsgiver fikk eller burde ha fått kjennskap til kontraktsbruddet, eller etter utløp av frist som Oppdragsgiver har satt til retting og utbedring.</w:t>
      </w:r>
    </w:p>
    <w:p w14:paraId="7A07ADE0" w14:textId="77777777" w:rsidR="00D50EE9" w:rsidRPr="00157878" w:rsidRDefault="00D50EE9" w:rsidP="00D50EE9">
      <w:pPr>
        <w:rPr>
          <w:rFonts w:eastAsia="Calibri"/>
        </w:rPr>
      </w:pPr>
    </w:p>
    <w:p w14:paraId="13A66E2D" w14:textId="77777777" w:rsidR="00D50EE9" w:rsidRPr="00157878" w:rsidRDefault="00D50EE9" w:rsidP="00D50EE9">
      <w:pPr>
        <w:rPr>
          <w:rFonts w:eastAsia="Calibri"/>
        </w:rPr>
      </w:pPr>
      <w:r w:rsidRPr="00157878">
        <w:rPr>
          <w:rFonts w:eastAsia="Calibri"/>
        </w:rPr>
        <w:t>Ved forventet vesentlig kontraktsbrudd kan Oppdragsgiver innstille sin oppfyllelse og holde ytelsen tilbake, jf. kjøpsloven § 61. Oppdragsgiver kan også heve avtalen før tiden for oppfyllelse dersom det er klart at det vil inntre kontraktsbrudd som vil gi hevingsrett, jf. kjøpsloven § 62. Heving kan avverges dersom Oppdragstaker straks stiller betryggende sikkerhet for at avtalen vil bli oppfylt.</w:t>
      </w:r>
    </w:p>
    <w:p w14:paraId="72DD7B4D" w14:textId="77777777" w:rsidR="00D50EE9" w:rsidRPr="00157878" w:rsidRDefault="00D50EE9" w:rsidP="00D50EE9">
      <w:pPr>
        <w:rPr>
          <w:rFonts w:eastAsia="Calibri"/>
        </w:rPr>
      </w:pPr>
      <w:r w:rsidRPr="00157878">
        <w:rPr>
          <w:rFonts w:eastAsia="Calibri"/>
        </w:rPr>
        <w:t xml:space="preserve">Oppdragstaker har tilsvarende rett til heving ved vesentlig kontraktsbrudd hos Oppdragsgiver.   </w:t>
      </w:r>
    </w:p>
    <w:p w14:paraId="35D039B3" w14:textId="77777777" w:rsidR="00D50EE9" w:rsidRPr="00157878" w:rsidRDefault="00D50EE9" w:rsidP="00D50EE9">
      <w:pPr>
        <w:rPr>
          <w:rFonts w:eastAsia="Calibri"/>
        </w:rPr>
      </w:pPr>
    </w:p>
    <w:p w14:paraId="10426444" w14:textId="77777777" w:rsidR="00D50EE9" w:rsidRPr="00157878" w:rsidRDefault="00D50EE9" w:rsidP="00D50EE9">
      <w:pPr>
        <w:rPr>
          <w:rFonts w:eastAsia="Calibri"/>
        </w:rPr>
      </w:pPr>
      <w:r w:rsidRPr="00157878">
        <w:rPr>
          <w:rFonts w:eastAsia="Calibri"/>
        </w:rPr>
        <w:t>Ved heving har begge parter krav på tilbakeføring av det som er ytt, jf. kjøpsloven § 64. Oppdragstaker skal godskrive Oppdragsgiver verdien av ytelser som er mottatt. Oppdragsgiver kan holde tilbake betaling inntil Oppdragstaker tilbakeleverer eller dokumenterer hva som er levert.</w:t>
      </w:r>
    </w:p>
    <w:p w14:paraId="5E0D4F2E" w14:textId="77777777" w:rsidR="00D50EE9" w:rsidRPr="00157878" w:rsidRDefault="00D50EE9" w:rsidP="00D50EE9">
      <w:pPr>
        <w:rPr>
          <w:rFonts w:eastAsia="Calibri"/>
        </w:rPr>
      </w:pPr>
      <w:r w:rsidRPr="00157878">
        <w:rPr>
          <w:rFonts w:eastAsia="Calibri"/>
        </w:rPr>
        <w:t>Fra misligholdelse er meldt skal samtlige avtaleforpliktelser avvikles innen 30 kalenderdager.</w:t>
      </w:r>
    </w:p>
    <w:p w14:paraId="3FA386AE" w14:textId="77777777" w:rsidR="00D50EE9" w:rsidRPr="00157878" w:rsidRDefault="00D50EE9" w:rsidP="00D50EE9">
      <w:pPr>
        <w:rPr>
          <w:rFonts w:eastAsia="Calibri"/>
        </w:rPr>
      </w:pPr>
    </w:p>
    <w:p w14:paraId="7F729B6C" w14:textId="77777777" w:rsidR="00D50EE9" w:rsidRPr="00157878" w:rsidRDefault="00D50EE9" w:rsidP="00D50EE9">
      <w:pPr>
        <w:rPr>
          <w:rFonts w:eastAsia="Calibri"/>
        </w:rPr>
      </w:pPr>
      <w:r w:rsidRPr="00157878">
        <w:rPr>
          <w:rFonts w:eastAsia="Calibri"/>
        </w:rPr>
        <w:t>Erstatning som følge av heving eller annet vesentlig kontraktsbrudd skal utmåles i samsvar med kjøpslovens regler om erstatningens omfang. Merkostnader ved dekningskjøp og ved andre vanlige tiltak som kompenserer at ytelsen er forsinket eller mangelfull, regnes som direkte tap, jf. kjøpsloven §§ 67 og 68. Den part som påberoper kontraktsbrudd fra den annens side, skal ved rimelige tiltak begrense sitt tap. Forsømmer parten dette, må vedkommende selv bære den tilsvarende del av tapet, jf. kjøpsloven § 70.</w:t>
      </w:r>
    </w:p>
    <w:p w14:paraId="377384E2" w14:textId="77777777" w:rsidR="0016051C" w:rsidRPr="00D45725" w:rsidRDefault="0016051C" w:rsidP="0016051C"/>
    <w:p w14:paraId="65BDAB1D" w14:textId="77777777" w:rsidR="0016051C" w:rsidRPr="00D45725" w:rsidRDefault="0016051C">
      <w:pPr>
        <w:pStyle w:val="Overskrift2"/>
      </w:pPr>
      <w:bookmarkStart w:id="37" w:name="_Toc239849169"/>
      <w:r w:rsidRPr="00D45725">
        <w:t>Konfidensialitet:</w:t>
      </w:r>
      <w:bookmarkEnd w:id="37"/>
    </w:p>
    <w:p w14:paraId="385A6FA5" w14:textId="77777777" w:rsidR="0016051C" w:rsidRPr="00D45725" w:rsidRDefault="0016051C" w:rsidP="0016051C"/>
    <w:p w14:paraId="0079ED4E" w14:textId="588801CA" w:rsidR="0016051C" w:rsidRPr="00D45725" w:rsidRDefault="0016051C" w:rsidP="0016051C">
      <w:pPr>
        <w:spacing w:after="200" w:line="276" w:lineRule="auto"/>
      </w:pPr>
      <w:r w:rsidRPr="00D45725">
        <w:t xml:space="preserve">Bedriftshemmeligheter og all annen informasjon oppdragstaker har mottatt fra Oppdragsgiver i forbindelse med oppdraget, skal behandles konfidensielt under utførelsen og skal ikke bli mangfoldiggjort eller brukt til noe annet formål enn til utførelse av oppdraget. Informasjon skal kun være tilgjengelig for – og distribuert til personell som har behov for det. </w:t>
      </w:r>
      <w:r w:rsidR="00A32B15" w:rsidRPr="00D45725">
        <w:t>Ellers</w:t>
      </w:r>
      <w:r w:rsidRPr="00D45725">
        <w:t xml:space="preserve"> skal informasjonen være unndratt 3. parters innsyn. Oppdragstaker skal ikke uten skriftlig forhåndssamtykke sende ut pressemeldinger eller på annen måte kunngjøre noe i forbindelse med tildeling av dette oppdraget. Oppdragstaker og de han svarer for skal undertegne oppdragsgivers taushetserklæring dersom Oppdragsgiver krever dette. Oppdragstaker er ansvarlig for tap som måtte oppstå som følge av brudd på denne bestemmelsen</w:t>
      </w:r>
      <w:r w:rsidRPr="00D45725">
        <w:rPr>
          <w:sz w:val="24"/>
          <w:szCs w:val="24"/>
        </w:rPr>
        <w:t xml:space="preserve">. </w:t>
      </w:r>
    </w:p>
    <w:p w14:paraId="60916D13" w14:textId="77777777" w:rsidR="0016051C" w:rsidRPr="00D45725" w:rsidRDefault="0016051C">
      <w:pPr>
        <w:pStyle w:val="Overskrift2"/>
      </w:pPr>
      <w:bookmarkStart w:id="38" w:name="_Toc239849170"/>
      <w:r w:rsidRPr="00D45725">
        <w:t>Tvister:</w:t>
      </w:r>
      <w:bookmarkEnd w:id="38"/>
    </w:p>
    <w:p w14:paraId="46126465" w14:textId="77777777" w:rsidR="0016051C" w:rsidRPr="00D45725" w:rsidRDefault="0016051C" w:rsidP="0016051C"/>
    <w:p w14:paraId="4AA24A9C" w14:textId="77777777" w:rsidR="0016051C" w:rsidRPr="00D45725" w:rsidRDefault="0016051C" w:rsidP="0016051C">
      <w:r w:rsidRPr="00D45725">
        <w:t>Tvister skal søkes løst gjennom forhandlinger (løst i alminnelighet). Dersom ikke tvisten løses i løpet av 30 kalenderdager kan tvisten bringes inn for ordiner rettergang i Bergen Tingrett.</w:t>
      </w:r>
    </w:p>
    <w:p w14:paraId="4F152D4B" w14:textId="77777777" w:rsidR="0016051C" w:rsidRPr="00D45725" w:rsidRDefault="0016051C" w:rsidP="0016051C"/>
    <w:p w14:paraId="7A77824A" w14:textId="77777777" w:rsidR="0016051C" w:rsidRPr="00D45725" w:rsidRDefault="0016051C">
      <w:pPr>
        <w:pStyle w:val="Overskrift2"/>
      </w:pPr>
      <w:bookmarkStart w:id="39" w:name="_Toc239849171"/>
      <w:r w:rsidRPr="00D45725">
        <w:t>Dato og signaturer:</w:t>
      </w:r>
      <w:bookmarkEnd w:id="39"/>
    </w:p>
    <w:p w14:paraId="55CE4E3D" w14:textId="77777777" w:rsidR="0016051C" w:rsidRPr="00D45725" w:rsidRDefault="0016051C" w:rsidP="0016051C">
      <w:pPr>
        <w:pStyle w:val="Overskrift2"/>
        <w:numPr>
          <w:ilvl w:val="0"/>
          <w:numId w:val="0"/>
        </w:numPr>
        <w:ind w:left="576"/>
      </w:pPr>
      <w:r w:rsidRPr="00D45725">
        <w:t xml:space="preserve">      </w:t>
      </w:r>
    </w:p>
    <w:p w14:paraId="669C4FA7" w14:textId="77777777" w:rsidR="0016051C" w:rsidRPr="00D45725" w:rsidRDefault="0016051C" w:rsidP="0016051C">
      <w:r w:rsidRPr="00D45725">
        <w:t>Denne avtale består av 2 eksemplarer hvor partene beholder hver sitt eksemplar.</w:t>
      </w:r>
    </w:p>
    <w:p w14:paraId="15A89D2D" w14:textId="77777777" w:rsidR="0016051C" w:rsidRPr="00D45725" w:rsidRDefault="0016051C" w:rsidP="0016051C"/>
    <w:p w14:paraId="00A28338" w14:textId="77777777" w:rsidR="0016051C" w:rsidRDefault="0016051C" w:rsidP="0016051C">
      <w:r w:rsidRPr="00D45725">
        <w:t xml:space="preserve">Bergen den: </w:t>
      </w:r>
      <w:proofErr w:type="spellStart"/>
      <w:r w:rsidRPr="00D45725">
        <w:rPr>
          <w:highlight w:val="yellow"/>
        </w:rPr>
        <w:t>xx.xx.xxxx</w:t>
      </w:r>
      <w:proofErr w:type="spellEnd"/>
    </w:p>
    <w:p w14:paraId="2C0985AE" w14:textId="77777777" w:rsidR="00D50EE9" w:rsidRPr="00D45725" w:rsidRDefault="00D50EE9" w:rsidP="0016051C"/>
    <w:p w14:paraId="7590B3D6" w14:textId="77777777" w:rsidR="0016051C" w:rsidRPr="00D45725" w:rsidRDefault="0016051C" w:rsidP="0016051C"/>
    <w:p w14:paraId="09289728" w14:textId="77777777" w:rsidR="00D50EE9" w:rsidRDefault="0016051C" w:rsidP="0016051C">
      <w:r w:rsidRPr="00D45725">
        <w:t>For Oppdragsgiver:</w:t>
      </w:r>
      <w:r w:rsidRPr="00D45725">
        <w:tab/>
      </w:r>
      <w:r w:rsidRPr="00D45725">
        <w:tab/>
      </w:r>
      <w:r w:rsidRPr="00D45725">
        <w:tab/>
      </w:r>
      <w:r w:rsidRPr="00D45725">
        <w:tab/>
      </w:r>
      <w:r w:rsidRPr="00D45725">
        <w:tab/>
      </w:r>
      <w:r w:rsidRPr="00D45725">
        <w:tab/>
        <w:t>For Oppdragstaker</w:t>
      </w:r>
      <w:r w:rsidR="00D50EE9">
        <w:t>:</w:t>
      </w:r>
    </w:p>
    <w:p w14:paraId="4B50174C" w14:textId="12ACC5AF" w:rsidR="0016051C" w:rsidRPr="00D45725" w:rsidRDefault="0016051C" w:rsidP="0016051C">
      <w:r w:rsidRPr="00D45725">
        <w:t xml:space="preserve"> </w:t>
      </w:r>
    </w:p>
    <w:p w14:paraId="5A9A9C0B" w14:textId="77777777" w:rsidR="0016051C" w:rsidRPr="00D45725" w:rsidRDefault="0016051C" w:rsidP="0016051C"/>
    <w:p w14:paraId="78613F3D" w14:textId="5EA70314" w:rsidR="0016051C" w:rsidRPr="00D50EE9" w:rsidRDefault="0016051C" w:rsidP="00D50EE9">
      <w:r w:rsidRPr="00D50EE9">
        <w:t>-----------------------------------------</w:t>
      </w:r>
      <w:r w:rsidR="00FD0BC9" w:rsidRPr="00D50EE9">
        <w:tab/>
      </w:r>
      <w:r w:rsidR="00FD0BC9" w:rsidRPr="00D50EE9">
        <w:tab/>
      </w:r>
      <w:r w:rsidR="00FD0BC9" w:rsidRPr="00D50EE9">
        <w:tab/>
      </w:r>
      <w:r w:rsidR="00FD0BC9" w:rsidRPr="00D50EE9">
        <w:tab/>
      </w:r>
      <w:r w:rsidRPr="00D50EE9">
        <w:t>---------------------------------------------</w:t>
      </w:r>
    </w:p>
    <w:p w14:paraId="45C400EB" w14:textId="7B21BAB3" w:rsidR="0016051C" w:rsidRPr="00D50EE9" w:rsidRDefault="006F0DEC" w:rsidP="00D50EE9">
      <w:r>
        <w:t>Terje Strøm</w:t>
      </w:r>
      <w:r w:rsidR="0016051C" w:rsidRPr="00D50EE9">
        <w:tab/>
      </w:r>
      <w:r w:rsidR="0016051C" w:rsidRPr="00D50EE9">
        <w:tab/>
      </w:r>
      <w:r w:rsidR="0016051C" w:rsidRPr="00D50EE9">
        <w:tab/>
      </w:r>
      <w:r w:rsidR="00765D1E" w:rsidRPr="00D50EE9">
        <w:t xml:space="preserve">             </w:t>
      </w:r>
      <w:r w:rsidR="0016051C" w:rsidRPr="00D50EE9">
        <w:tab/>
      </w:r>
      <w:r w:rsidR="00765D1E" w:rsidRPr="00D50EE9">
        <w:t xml:space="preserve">            </w:t>
      </w:r>
      <w:r w:rsidR="007170FC" w:rsidRPr="00D50EE9">
        <w:tab/>
      </w:r>
      <w:r w:rsidR="007170FC" w:rsidRPr="00D50EE9">
        <w:tab/>
      </w:r>
      <w:r w:rsidR="0016051C" w:rsidRPr="00D50EE9">
        <w:t>Navn</w:t>
      </w:r>
    </w:p>
    <w:p w14:paraId="0B6417A8" w14:textId="179646AB" w:rsidR="0016051C" w:rsidRPr="00D50EE9" w:rsidRDefault="006F0DEC" w:rsidP="00D50EE9">
      <w:r>
        <w:t>Daglig leder</w:t>
      </w:r>
      <w:r w:rsidR="0016051C" w:rsidRPr="00D50EE9">
        <w:tab/>
      </w:r>
      <w:r w:rsidR="0016051C" w:rsidRPr="00D50EE9">
        <w:tab/>
      </w:r>
      <w:r w:rsidR="0016051C" w:rsidRPr="00D50EE9">
        <w:tab/>
      </w:r>
      <w:r w:rsidR="0016051C" w:rsidRPr="00D50EE9">
        <w:tab/>
      </w:r>
      <w:r w:rsidR="0016051C" w:rsidRPr="00D50EE9">
        <w:tab/>
      </w:r>
      <w:r w:rsidR="00765D1E" w:rsidRPr="00D50EE9">
        <w:t xml:space="preserve">            </w:t>
      </w:r>
      <w:r w:rsidR="007170FC" w:rsidRPr="00D50EE9">
        <w:tab/>
      </w:r>
      <w:r w:rsidR="007170FC" w:rsidRPr="00D50EE9">
        <w:tab/>
      </w:r>
      <w:r w:rsidR="0016051C" w:rsidRPr="00D50EE9">
        <w:t xml:space="preserve">Stilling                                                       </w:t>
      </w:r>
    </w:p>
    <w:p w14:paraId="19EC4B2B" w14:textId="788167D0" w:rsidR="0016051C" w:rsidRPr="00D45725" w:rsidRDefault="006F0DEC" w:rsidP="00D50EE9">
      <w:r>
        <w:t>BIR Infrastruktur AS</w:t>
      </w:r>
      <w:r w:rsidR="0016051C" w:rsidRPr="00D50EE9">
        <w:tab/>
      </w:r>
      <w:r w:rsidR="0016051C" w:rsidRPr="00D50EE9">
        <w:tab/>
      </w:r>
      <w:r w:rsidR="0016051C" w:rsidRPr="00D50EE9">
        <w:tab/>
      </w:r>
      <w:r w:rsidR="0016051C" w:rsidRPr="00D50EE9">
        <w:tab/>
      </w:r>
      <w:r w:rsidR="00765D1E" w:rsidRPr="00D50EE9">
        <w:t xml:space="preserve">            </w:t>
      </w:r>
      <w:r w:rsidR="007170FC" w:rsidRPr="00D50EE9">
        <w:tab/>
      </w:r>
      <w:r w:rsidR="007170FC" w:rsidRPr="00D50EE9">
        <w:tab/>
      </w:r>
      <w:r w:rsidR="0016051C" w:rsidRPr="00D50EE9">
        <w:t>Firma</w:t>
      </w:r>
    </w:p>
    <w:p w14:paraId="190C80DF" w14:textId="77777777" w:rsidR="0016051C" w:rsidRPr="00D45725" w:rsidRDefault="0016051C" w:rsidP="0016051C"/>
    <w:p w14:paraId="0FB8B319" w14:textId="77777777" w:rsidR="0016051C" w:rsidRPr="00D45725" w:rsidRDefault="0016051C" w:rsidP="0016051C"/>
    <w:p w14:paraId="3BBB6F85" w14:textId="77777777" w:rsidR="0016051C" w:rsidRPr="00D45725" w:rsidRDefault="0016051C" w:rsidP="0016051C"/>
    <w:p w14:paraId="20B205F4" w14:textId="77777777" w:rsidR="0016051C" w:rsidRPr="00D45725" w:rsidRDefault="0016051C" w:rsidP="0016051C"/>
    <w:p w14:paraId="689B23CD" w14:textId="77777777" w:rsidR="0016051C" w:rsidRPr="00D45725" w:rsidRDefault="0016051C" w:rsidP="0016051C"/>
    <w:p w14:paraId="22B95839" w14:textId="77777777" w:rsidR="0016051C" w:rsidRPr="00D45725" w:rsidRDefault="0016051C" w:rsidP="0016051C"/>
    <w:p w14:paraId="3B7A5A00" w14:textId="77777777" w:rsidR="0016051C" w:rsidRPr="00D45725" w:rsidRDefault="0016051C" w:rsidP="0016051C"/>
    <w:p w14:paraId="4AF599EF" w14:textId="77777777" w:rsidR="00355852" w:rsidRPr="00D45725" w:rsidRDefault="00355852" w:rsidP="00F432B4"/>
    <w:p w14:paraId="626817EE" w14:textId="77777777" w:rsidR="00355852" w:rsidRPr="00D45725" w:rsidRDefault="00355852" w:rsidP="00F432B4"/>
    <w:p w14:paraId="537CE55B" w14:textId="77777777" w:rsidR="00355852" w:rsidRPr="00D45725" w:rsidRDefault="00355852" w:rsidP="00F432B4"/>
    <w:p w14:paraId="2F640E1B" w14:textId="77777777" w:rsidR="00355852" w:rsidRPr="00D45725" w:rsidRDefault="00355852" w:rsidP="00F432B4"/>
    <w:p w14:paraId="4CA7927D" w14:textId="77777777" w:rsidR="00355852" w:rsidRPr="00D45725" w:rsidRDefault="00355852" w:rsidP="00F432B4"/>
    <w:p w14:paraId="6F75FE86" w14:textId="77777777" w:rsidR="00355852" w:rsidRPr="00D45725" w:rsidRDefault="00355852" w:rsidP="00F432B4"/>
    <w:p w14:paraId="64277415" w14:textId="77777777" w:rsidR="00355852" w:rsidRPr="00D45725" w:rsidRDefault="00355852" w:rsidP="00F432B4"/>
    <w:p w14:paraId="5C5E4F95" w14:textId="77777777" w:rsidR="00355852" w:rsidRPr="00D45725" w:rsidRDefault="00355852" w:rsidP="00F432B4"/>
    <w:p w14:paraId="30AB37D0" w14:textId="77777777" w:rsidR="00355852" w:rsidRPr="00D45725" w:rsidRDefault="00355852" w:rsidP="00F432B4"/>
    <w:p w14:paraId="03ED2B3C" w14:textId="77777777" w:rsidR="00355852" w:rsidRPr="00D45725" w:rsidRDefault="00355852" w:rsidP="00F432B4"/>
    <w:p w14:paraId="597ED43D" w14:textId="77777777" w:rsidR="00355852" w:rsidRPr="00D45725" w:rsidRDefault="00355852" w:rsidP="00F432B4"/>
    <w:p w14:paraId="24A63274" w14:textId="77777777" w:rsidR="00355852" w:rsidRPr="00D45725" w:rsidRDefault="00355852" w:rsidP="00F432B4"/>
    <w:p w14:paraId="3835B2C3" w14:textId="77777777" w:rsidR="00355852" w:rsidRPr="00D45725" w:rsidRDefault="00355852" w:rsidP="00F432B4"/>
    <w:p w14:paraId="1E3C1537" w14:textId="77777777" w:rsidR="00355852" w:rsidRPr="00D45725" w:rsidRDefault="00355852" w:rsidP="00F432B4"/>
    <w:p w14:paraId="215D2C16" w14:textId="77777777" w:rsidR="00355852" w:rsidRPr="00D45725" w:rsidRDefault="00355852" w:rsidP="00F432B4"/>
    <w:p w14:paraId="5614836F" w14:textId="77777777" w:rsidR="00355852" w:rsidRPr="00D45725" w:rsidRDefault="00355852" w:rsidP="00F432B4"/>
    <w:p w14:paraId="185C5D0C" w14:textId="77777777" w:rsidR="00355852" w:rsidRPr="00D45725" w:rsidRDefault="00355852" w:rsidP="00F432B4"/>
    <w:p w14:paraId="3DF0D8AA" w14:textId="77777777" w:rsidR="00355852" w:rsidRPr="00D45725" w:rsidRDefault="00355852" w:rsidP="00F432B4"/>
    <w:p w14:paraId="5909E8FD" w14:textId="77777777" w:rsidR="00355852" w:rsidRPr="00D45725" w:rsidRDefault="00355852" w:rsidP="00F432B4"/>
    <w:p w14:paraId="318DA99D" w14:textId="77777777" w:rsidR="00F07C1B" w:rsidRPr="00D45725" w:rsidRDefault="00F07C1B" w:rsidP="00F07C1B"/>
    <w:sectPr w:rsidR="00F07C1B" w:rsidRPr="00D45725" w:rsidSect="00D20B6D">
      <w:headerReference w:type="default" r:id="rId18"/>
      <w:footerReference w:type="default" r:id="rId19"/>
      <w:headerReference w:type="first" r:id="rId20"/>
      <w:footerReference w:type="first" r:id="rId2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2D731" w14:textId="77777777" w:rsidR="00B66A4A" w:rsidRDefault="00B66A4A" w:rsidP="00D20B6D">
      <w:r>
        <w:separator/>
      </w:r>
    </w:p>
  </w:endnote>
  <w:endnote w:type="continuationSeparator" w:id="0">
    <w:p w14:paraId="0DD9E860" w14:textId="77777777" w:rsidR="00B66A4A" w:rsidRDefault="00B66A4A" w:rsidP="00D20B6D">
      <w:r>
        <w:continuationSeparator/>
      </w:r>
    </w:p>
  </w:endnote>
  <w:endnote w:type="continuationNotice" w:id="1">
    <w:p w14:paraId="50F4EB8B" w14:textId="77777777" w:rsidR="00B66A4A" w:rsidRDefault="00B66A4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547641"/>
      <w:docPartObj>
        <w:docPartGallery w:val="Page Numbers (Bottom of Page)"/>
        <w:docPartUnique/>
      </w:docPartObj>
    </w:sdtPr>
    <w:sdtEndPr/>
    <w:sdtContent>
      <w:p w14:paraId="74AEEEF4" w14:textId="77777777" w:rsidR="00377BA6" w:rsidRDefault="00377BA6">
        <w:pPr>
          <w:pStyle w:val="Bunntekst"/>
          <w:jc w:val="right"/>
        </w:pPr>
        <w:r>
          <w:fldChar w:fldCharType="begin"/>
        </w:r>
        <w:r>
          <w:instrText>PAGE   \* MERGEFORMAT</w:instrText>
        </w:r>
        <w:r>
          <w:fldChar w:fldCharType="separate"/>
        </w:r>
        <w:r w:rsidR="00323381">
          <w:rPr>
            <w:noProof/>
          </w:rPr>
          <w:t>10</w:t>
        </w:r>
        <w:r>
          <w:fldChar w:fldCharType="end"/>
        </w:r>
      </w:p>
    </w:sdtContent>
  </w:sdt>
  <w:p w14:paraId="7611FF92" w14:textId="77777777" w:rsidR="00377BA6" w:rsidRDefault="00377BA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771655"/>
      <w:docPartObj>
        <w:docPartGallery w:val="Page Numbers (Bottom of Page)"/>
        <w:docPartUnique/>
      </w:docPartObj>
    </w:sdtPr>
    <w:sdtEndPr/>
    <w:sdtContent>
      <w:p w14:paraId="40F69A3C" w14:textId="77777777" w:rsidR="00377BA6" w:rsidRDefault="00377BA6">
        <w:pPr>
          <w:pStyle w:val="Bunntekst"/>
          <w:jc w:val="right"/>
        </w:pPr>
        <w:r>
          <w:fldChar w:fldCharType="begin"/>
        </w:r>
        <w:r>
          <w:instrText>PAGE   \* MERGEFORMAT</w:instrText>
        </w:r>
        <w:r>
          <w:fldChar w:fldCharType="separate"/>
        </w:r>
        <w:r w:rsidR="006B328C">
          <w:rPr>
            <w:noProof/>
          </w:rPr>
          <w:t>1</w:t>
        </w:r>
        <w:r>
          <w:fldChar w:fldCharType="end"/>
        </w:r>
      </w:p>
    </w:sdtContent>
  </w:sdt>
  <w:p w14:paraId="4F87D1BA" w14:textId="77777777" w:rsidR="00377BA6" w:rsidRDefault="00377BA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2E5FE" w14:textId="77777777" w:rsidR="00B66A4A" w:rsidRDefault="00B66A4A" w:rsidP="00D20B6D">
      <w:r>
        <w:separator/>
      </w:r>
    </w:p>
  </w:footnote>
  <w:footnote w:type="continuationSeparator" w:id="0">
    <w:p w14:paraId="41563459" w14:textId="77777777" w:rsidR="00B66A4A" w:rsidRDefault="00B66A4A" w:rsidP="00D20B6D">
      <w:r>
        <w:continuationSeparator/>
      </w:r>
    </w:p>
  </w:footnote>
  <w:footnote w:type="continuationNotice" w:id="1">
    <w:p w14:paraId="15EEB4F5" w14:textId="77777777" w:rsidR="00B66A4A" w:rsidRDefault="00B66A4A">
      <w:pPr>
        <w:spacing w:line="240" w:lineRule="auto"/>
      </w:pPr>
    </w:p>
  </w:footnote>
  <w:footnote w:id="2">
    <w:p w14:paraId="6500EA16" w14:textId="77777777" w:rsidR="007F37E4" w:rsidRPr="00367A1D" w:rsidRDefault="007F37E4" w:rsidP="007F37E4">
      <w:pPr>
        <w:pStyle w:val="Fotnotetekst"/>
        <w:rPr>
          <w:rFonts w:cstheme="minorHAnsi"/>
          <w:sz w:val="18"/>
          <w:szCs w:val="18"/>
        </w:rPr>
      </w:pPr>
      <w:r w:rsidRPr="00367A1D">
        <w:rPr>
          <w:rStyle w:val="Fotnotereferanse"/>
          <w:rFonts w:cstheme="minorHAnsi"/>
          <w:sz w:val="18"/>
          <w:szCs w:val="18"/>
        </w:rPr>
        <w:footnoteRef/>
      </w:r>
      <w:r w:rsidRPr="00367A1D">
        <w:rPr>
          <w:rFonts w:cstheme="minorHAnsi"/>
          <w:sz w:val="18"/>
          <w:szCs w:val="18"/>
        </w:rPr>
        <w:t xml:space="preserve"> </w:t>
      </w:r>
      <w:hyperlink r:id="rId1" w:history="1">
        <w:r w:rsidRPr="00367A1D">
          <w:rPr>
            <w:rStyle w:val="Hyperkobling"/>
            <w:rFonts w:cstheme="minorHAnsi"/>
            <w:sz w:val="18"/>
            <w:szCs w:val="18"/>
          </w:rPr>
          <w:t>https://www.ohchr.org/documents/publications/GuidingprinciplesBusinesshr_eN.pdf</w:t>
        </w:r>
      </w:hyperlink>
    </w:p>
  </w:footnote>
  <w:footnote w:id="3">
    <w:p w14:paraId="6F214A25" w14:textId="77777777" w:rsidR="007F37E4" w:rsidRPr="00367A1D" w:rsidRDefault="007F37E4" w:rsidP="007F37E4">
      <w:pPr>
        <w:textAlignment w:val="baseline"/>
        <w:rPr>
          <w:sz w:val="18"/>
          <w:szCs w:val="18"/>
        </w:rPr>
      </w:pPr>
      <w:r w:rsidRPr="00367A1D">
        <w:rPr>
          <w:rStyle w:val="Fotnotereferanse"/>
          <w:rFonts w:cstheme="minorHAnsi"/>
          <w:sz w:val="18"/>
          <w:szCs w:val="18"/>
        </w:rPr>
        <w:footnoteRef/>
      </w:r>
      <w:r w:rsidRPr="00367A1D">
        <w:rPr>
          <w:rFonts w:cstheme="minorHAnsi"/>
          <w:sz w:val="18"/>
          <w:szCs w:val="18"/>
        </w:rPr>
        <w:t xml:space="preserve"> </w:t>
      </w:r>
      <w:r w:rsidRPr="00367A1D">
        <w:rPr>
          <w:rFonts w:cstheme="minorHAnsi"/>
          <w:color w:val="000000"/>
          <w:sz w:val="18"/>
          <w:szCs w:val="18"/>
        </w:rPr>
        <w:t xml:space="preserve">Kontraktsvilkåret er avgrenset til å omhandle menneske- og arbeidstakerrettigheter. OECD har utarbeidet en veileder for aktsomhetsvurderinger for ansvarlig næringsliv. Denne omhandler også andre tema, som blant annet miljø, antikorrupsjon og forbrukerinteresser.  Les mer om aktsomhetsvurderinger her: </w:t>
      </w:r>
      <w:hyperlink r:id="rId2" w:history="1">
        <w:r w:rsidRPr="00367A1D">
          <w:rPr>
            <w:rStyle w:val="Hyperkobling"/>
            <w:sz w:val="18"/>
            <w:szCs w:val="18"/>
          </w:rPr>
          <w:t>https://www.responsiblebusiness.no/oecds-sektorveiledere/metoden-aktsomhetsvurdering/</w:t>
        </w:r>
      </w:hyperlink>
    </w:p>
  </w:footnote>
  <w:footnote w:id="4">
    <w:p w14:paraId="6B266CD1" w14:textId="77777777" w:rsidR="007F37E4" w:rsidRPr="00367A1D" w:rsidRDefault="007F37E4" w:rsidP="007F37E4">
      <w:pPr>
        <w:pStyle w:val="Fotnotetekst"/>
        <w:rPr>
          <w:rFonts w:cstheme="minorHAnsi"/>
          <w:sz w:val="18"/>
          <w:szCs w:val="18"/>
        </w:rPr>
      </w:pPr>
      <w:r w:rsidRPr="00367A1D">
        <w:rPr>
          <w:rStyle w:val="Fotnotereferanse"/>
          <w:rFonts w:cstheme="minorHAnsi"/>
          <w:sz w:val="18"/>
          <w:szCs w:val="18"/>
        </w:rPr>
        <w:footnoteRef/>
      </w:r>
      <w:r w:rsidRPr="00367A1D">
        <w:rPr>
          <w:rFonts w:cstheme="minorHAnsi"/>
          <w:sz w:val="18"/>
          <w:szCs w:val="18"/>
        </w:rPr>
        <w:t xml:space="preserve"> </w:t>
      </w:r>
      <w:hyperlink r:id="rId3" w:history="1">
        <w:r w:rsidRPr="00367A1D">
          <w:rPr>
            <w:rStyle w:val="Hyperkobling"/>
            <w:rFonts w:cstheme="minorHAnsi"/>
            <w:sz w:val="18"/>
            <w:szCs w:val="18"/>
          </w:rPr>
          <w:t>https://www.ilo.org/global/standards/introduction-to-international-labour-standards/conventions-and-recommendations/lang--en/index.htm</w:t>
        </w:r>
      </w:hyperlink>
      <w:r w:rsidRPr="00367A1D">
        <w:rPr>
          <w:rFonts w:cstheme="minorHAnsi"/>
          <w:sz w:val="18"/>
          <w:szCs w:val="18"/>
        </w:rPr>
        <w:t xml:space="preserve"> </w:t>
      </w:r>
    </w:p>
  </w:footnote>
  <w:footnote w:id="5">
    <w:p w14:paraId="3C298609" w14:textId="77777777" w:rsidR="007F37E4" w:rsidRPr="00CB17C2" w:rsidRDefault="007F37E4" w:rsidP="007F37E4">
      <w:pPr>
        <w:pStyle w:val="Fotnotetekst"/>
        <w:rPr>
          <w:rFonts w:cstheme="minorHAnsi"/>
          <w:sz w:val="18"/>
          <w:szCs w:val="18"/>
        </w:rPr>
      </w:pPr>
      <w:r w:rsidRPr="00367A1D">
        <w:rPr>
          <w:rStyle w:val="Fotnotereferanse"/>
          <w:rFonts w:cstheme="minorHAnsi"/>
          <w:sz w:val="18"/>
          <w:szCs w:val="18"/>
        </w:rPr>
        <w:footnoteRef/>
      </w:r>
      <w:r w:rsidRPr="00367A1D">
        <w:rPr>
          <w:rFonts w:cstheme="minorHAnsi"/>
          <w:sz w:val="18"/>
          <w:szCs w:val="18"/>
        </w:rPr>
        <w:t xml:space="preserve"> </w:t>
      </w:r>
      <w:hyperlink r:id="rId4" w:history="1">
        <w:r w:rsidRPr="00367A1D">
          <w:rPr>
            <w:rStyle w:val="Hyperkobling"/>
            <w:rFonts w:cstheme="minorHAnsi"/>
            <w:sz w:val="18"/>
            <w:szCs w:val="18"/>
          </w:rPr>
          <w:t>https://www.ohchr.org/EN/ProfessionalInterest/Pages/CRC.aspx</w:t>
        </w:r>
      </w:hyperlink>
    </w:p>
  </w:footnote>
  <w:footnote w:id="6">
    <w:p w14:paraId="2007E7B4" w14:textId="77777777" w:rsidR="007F37E4" w:rsidRDefault="007F37E4" w:rsidP="007F37E4">
      <w:pPr>
        <w:pStyle w:val="Fotnotetekst"/>
      </w:pPr>
      <w:r w:rsidRPr="00CB17C2">
        <w:rPr>
          <w:rStyle w:val="Fotnotereferanse"/>
          <w:rFonts w:cstheme="minorHAnsi"/>
          <w:sz w:val="18"/>
          <w:szCs w:val="18"/>
        </w:rPr>
        <w:footnoteRef/>
      </w:r>
      <w:r w:rsidRPr="00CB17C2">
        <w:rPr>
          <w:rFonts w:cstheme="minorHAnsi"/>
          <w:sz w:val="18"/>
          <w:szCs w:val="18"/>
        </w:rPr>
        <w:t xml:space="preserve"> Her menes alle produksjonsland i leverandørkjeden der utvinning og produksjon av råvare og/eller komponent/halvfabrikata og/eller ferdigvare, inklusive distribusjon og transport, skjer.</w:t>
      </w:r>
      <w:r>
        <w:t xml:space="preserve"> </w:t>
      </w:r>
    </w:p>
  </w:footnote>
  <w:footnote w:id="7">
    <w:p w14:paraId="6A50B576" w14:textId="77777777" w:rsidR="007F37E4" w:rsidRPr="00CB17C2" w:rsidRDefault="007F37E4" w:rsidP="007F37E4">
      <w:pPr>
        <w:pStyle w:val="Fotnotetekst"/>
        <w:rPr>
          <w:sz w:val="18"/>
          <w:szCs w:val="18"/>
        </w:rPr>
      </w:pPr>
      <w:r w:rsidRPr="00CB17C2">
        <w:rPr>
          <w:rStyle w:val="Fotnotereferanse"/>
          <w:sz w:val="18"/>
          <w:szCs w:val="18"/>
        </w:rPr>
        <w:footnoteRef/>
      </w:r>
      <w:r w:rsidRPr="00CB17C2">
        <w:rPr>
          <w:sz w:val="18"/>
          <w:szCs w:val="18"/>
        </w:rPr>
        <w:t xml:space="preserve"> </w:t>
      </w:r>
      <w:r>
        <w:rPr>
          <w:sz w:val="18"/>
          <w:szCs w:val="18"/>
        </w:rPr>
        <w:t>Tiltakene k</w:t>
      </w:r>
      <w:r w:rsidRPr="00CB17C2">
        <w:rPr>
          <w:sz w:val="18"/>
          <w:szCs w:val="18"/>
        </w:rPr>
        <w:t xml:space="preserve">an gjennomføres av </w:t>
      </w:r>
      <w:r>
        <w:rPr>
          <w:sz w:val="18"/>
          <w:szCs w:val="18"/>
        </w:rPr>
        <w:t>o</w:t>
      </w:r>
      <w:r w:rsidRPr="00CB17C2">
        <w:rPr>
          <w:sz w:val="18"/>
          <w:szCs w:val="18"/>
        </w:rPr>
        <w:t>ppdragsgiver</w:t>
      </w:r>
      <w:r>
        <w:rPr>
          <w:sz w:val="18"/>
          <w:szCs w:val="18"/>
        </w:rPr>
        <w:t xml:space="preserve">, </w:t>
      </w:r>
      <w:r w:rsidRPr="00CB17C2">
        <w:rPr>
          <w:sz w:val="18"/>
          <w:szCs w:val="18"/>
        </w:rPr>
        <w:t xml:space="preserve">den </w:t>
      </w:r>
      <w:r>
        <w:rPr>
          <w:sz w:val="18"/>
          <w:szCs w:val="18"/>
        </w:rPr>
        <w:t>o</w:t>
      </w:r>
      <w:r w:rsidRPr="00CB17C2">
        <w:rPr>
          <w:sz w:val="18"/>
          <w:szCs w:val="18"/>
        </w:rPr>
        <w:t>ppdragsgiver bemyndiger</w:t>
      </w:r>
      <w:r>
        <w:rPr>
          <w:sz w:val="18"/>
          <w:szCs w:val="18"/>
        </w:rPr>
        <w:t xml:space="preserve"> eller av en offentlig enhet som oppdragsgiver samarbeider med</w:t>
      </w:r>
      <w:r w:rsidRPr="00CB17C2">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FE2D8" w14:textId="77777777" w:rsidR="00377BA6" w:rsidRDefault="00377BA6">
    <w:pPr>
      <w:pStyle w:val="Topptekst"/>
    </w:pPr>
    <w:r>
      <w:rPr>
        <w:noProof/>
        <w:lang w:eastAsia="nb-NO"/>
      </w:rPr>
      <w:drawing>
        <wp:anchor distT="0" distB="0" distL="114300" distR="114300" simplePos="0" relativeHeight="251658240" behindDoc="0" locked="0" layoutInCell="1" allowOverlap="1" wp14:anchorId="32E659AF" wp14:editId="4A0B5DA0">
          <wp:simplePos x="0" y="0"/>
          <wp:positionH relativeFrom="margin">
            <wp:posOffset>2371725</wp:posOffset>
          </wp:positionH>
          <wp:positionV relativeFrom="paragraph">
            <wp:posOffset>-219710</wp:posOffset>
          </wp:positionV>
          <wp:extent cx="723900" cy="666115"/>
          <wp:effectExtent l="0" t="0" r="0" b="635"/>
          <wp:wrapNone/>
          <wp:docPr id="8" name="Bilde 8" descr="bi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6661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904E3" w14:textId="77777777" w:rsidR="00D20B6D" w:rsidRDefault="00D20B6D" w:rsidP="00D20B6D">
    <w:pPr>
      <w:pStyle w:val="Topptekst"/>
    </w:pPr>
    <w:r>
      <w:rPr>
        <w:noProof/>
        <w:lang w:eastAsia="nb-NO"/>
      </w:rPr>
      <w:drawing>
        <wp:anchor distT="0" distB="0" distL="114300" distR="114300" simplePos="0" relativeHeight="251658241" behindDoc="0" locked="0" layoutInCell="1" allowOverlap="1" wp14:anchorId="31138ECE" wp14:editId="565A39D8">
          <wp:simplePos x="0" y="0"/>
          <wp:positionH relativeFrom="column">
            <wp:posOffset>2286000</wp:posOffset>
          </wp:positionH>
          <wp:positionV relativeFrom="paragraph">
            <wp:posOffset>107315</wp:posOffset>
          </wp:positionV>
          <wp:extent cx="723900" cy="666115"/>
          <wp:effectExtent l="0" t="0" r="0" b="635"/>
          <wp:wrapNone/>
          <wp:docPr id="9" name="Bilde 9" descr="bi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666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8D6DCE" w14:textId="77777777" w:rsidR="00D20B6D" w:rsidRDefault="00D20B6D" w:rsidP="00D20B6D">
    <w:pPr>
      <w:pStyle w:val="Topptekst"/>
    </w:pPr>
  </w:p>
  <w:p w14:paraId="3EBA3C8C" w14:textId="77777777" w:rsidR="00D20B6D" w:rsidRDefault="00D20B6D" w:rsidP="00D20B6D">
    <w:pPr>
      <w:pStyle w:val="Topptekst"/>
    </w:pPr>
  </w:p>
  <w:p w14:paraId="09B18FFE" w14:textId="77777777" w:rsidR="00D20B6D" w:rsidRDefault="00D20B6D" w:rsidP="00D20B6D">
    <w:pPr>
      <w:pStyle w:val="Topptekst"/>
    </w:pPr>
  </w:p>
  <w:p w14:paraId="7BEDC189" w14:textId="77777777" w:rsidR="00D20B6D" w:rsidRDefault="00D20B6D" w:rsidP="00D20B6D">
    <w:pPr>
      <w:pStyle w:val="Topptekst"/>
    </w:pPr>
  </w:p>
  <w:p w14:paraId="44405A07" w14:textId="77777777" w:rsidR="00D20B6D" w:rsidRDefault="00D20B6D" w:rsidP="00D20B6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32F4D14"/>
    <w:multiLevelType w:val="hybridMultilevel"/>
    <w:tmpl w:val="324CD3DC"/>
    <w:lvl w:ilvl="0" w:tplc="04140017">
      <w:start w:val="1"/>
      <w:numFmt w:val="lowerLetter"/>
      <w:lvlText w:val="%1)"/>
      <w:lvlJc w:val="left"/>
      <w:pPr>
        <w:tabs>
          <w:tab w:val="num" w:pos="720"/>
        </w:tabs>
        <w:ind w:left="720" w:hanging="360"/>
      </w:pPr>
      <w:rPr>
        <w:rFonts w:hint="default"/>
      </w:rPr>
    </w:lvl>
    <w:lvl w:ilvl="1" w:tplc="F432A7C4">
      <w:start w:val="8"/>
      <w:numFmt w:val="decimal"/>
      <w:lvlText w:val="%2."/>
      <w:lvlJc w:val="left"/>
      <w:pPr>
        <w:tabs>
          <w:tab w:val="num" w:pos="1440"/>
        </w:tabs>
        <w:ind w:left="1440" w:hanging="360"/>
      </w:pPr>
      <w:rPr>
        <w:rFonts w:hint="default"/>
      </w:rPr>
    </w:lvl>
    <w:lvl w:ilvl="2" w:tplc="514AEE88">
      <w:start w:val="12"/>
      <w:numFmt w:val="decimal"/>
      <w:lvlText w:val="%3"/>
      <w:lvlJc w:val="left"/>
      <w:pPr>
        <w:tabs>
          <w:tab w:val="num" w:pos="2460"/>
        </w:tabs>
        <w:ind w:left="2460" w:hanging="480"/>
      </w:pPr>
      <w:rPr>
        <w:rFonts w:hint="default"/>
      </w:r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 w15:restartNumberingAfterBreak="0">
    <w:nsid w:val="064C369C"/>
    <w:multiLevelType w:val="hybridMultilevel"/>
    <w:tmpl w:val="FA6E1776"/>
    <w:lvl w:ilvl="0" w:tplc="0414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135788"/>
    <w:multiLevelType w:val="hybridMultilevel"/>
    <w:tmpl w:val="A430720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A266A35"/>
    <w:multiLevelType w:val="multilevel"/>
    <w:tmpl w:val="6922D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202871"/>
    <w:multiLevelType w:val="singleLevel"/>
    <w:tmpl w:val="04140001"/>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20E24225"/>
    <w:multiLevelType w:val="hybridMultilevel"/>
    <w:tmpl w:val="AB4858EE"/>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25377804"/>
    <w:multiLevelType w:val="multilevel"/>
    <w:tmpl w:val="118459D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8" w15:restartNumberingAfterBreak="0">
    <w:nsid w:val="266E0931"/>
    <w:multiLevelType w:val="multilevel"/>
    <w:tmpl w:val="44E43E76"/>
    <w:lvl w:ilvl="0">
      <w:start w:val="3"/>
      <w:numFmt w:val="decimal"/>
      <w:lvlText w:val="%1."/>
      <w:lvlJc w:val="left"/>
      <w:pPr>
        <w:tabs>
          <w:tab w:val="num" w:pos="312"/>
        </w:tabs>
        <w:ind w:left="312" w:hanging="360"/>
      </w:pPr>
      <w:rPr>
        <w:rFonts w:hint="default"/>
      </w:rPr>
    </w:lvl>
    <w:lvl w:ilvl="1">
      <w:start w:val="1"/>
      <w:numFmt w:val="decimal"/>
      <w:lvlText w:val="%2."/>
      <w:lvlJc w:val="left"/>
      <w:pPr>
        <w:tabs>
          <w:tab w:val="num" w:pos="1032"/>
        </w:tabs>
        <w:ind w:left="1032" w:hanging="360"/>
      </w:pPr>
      <w:rPr>
        <w:rFonts w:hint="default"/>
      </w:rPr>
    </w:lvl>
    <w:lvl w:ilvl="2">
      <w:start w:val="1"/>
      <w:numFmt w:val="decimal"/>
      <w:lvlText w:val="%3."/>
      <w:lvlJc w:val="left"/>
      <w:pPr>
        <w:tabs>
          <w:tab w:val="num" w:pos="1752"/>
        </w:tabs>
        <w:ind w:left="1752" w:hanging="360"/>
      </w:pPr>
      <w:rPr>
        <w:rFonts w:hint="default"/>
      </w:rPr>
    </w:lvl>
    <w:lvl w:ilvl="3">
      <w:start w:val="1"/>
      <w:numFmt w:val="decimal"/>
      <w:lvlText w:val="%4."/>
      <w:lvlJc w:val="left"/>
      <w:pPr>
        <w:tabs>
          <w:tab w:val="num" w:pos="2472"/>
        </w:tabs>
        <w:ind w:left="2472" w:hanging="360"/>
      </w:pPr>
      <w:rPr>
        <w:rFonts w:hint="default"/>
      </w:rPr>
    </w:lvl>
    <w:lvl w:ilvl="4">
      <w:start w:val="1"/>
      <w:numFmt w:val="decimal"/>
      <w:lvlText w:val="%5."/>
      <w:lvlJc w:val="left"/>
      <w:pPr>
        <w:tabs>
          <w:tab w:val="num" w:pos="3192"/>
        </w:tabs>
        <w:ind w:left="3192" w:hanging="360"/>
      </w:pPr>
      <w:rPr>
        <w:rFonts w:hint="default"/>
      </w:rPr>
    </w:lvl>
    <w:lvl w:ilvl="5">
      <w:start w:val="1"/>
      <w:numFmt w:val="decimal"/>
      <w:lvlText w:val="%6."/>
      <w:lvlJc w:val="left"/>
      <w:pPr>
        <w:tabs>
          <w:tab w:val="num" w:pos="3912"/>
        </w:tabs>
        <w:ind w:left="3912" w:hanging="360"/>
      </w:pPr>
      <w:rPr>
        <w:rFonts w:hint="default"/>
      </w:rPr>
    </w:lvl>
    <w:lvl w:ilvl="6">
      <w:start w:val="1"/>
      <w:numFmt w:val="decimal"/>
      <w:lvlText w:val="%7."/>
      <w:lvlJc w:val="left"/>
      <w:pPr>
        <w:tabs>
          <w:tab w:val="num" w:pos="4632"/>
        </w:tabs>
        <w:ind w:left="4632" w:hanging="360"/>
      </w:pPr>
      <w:rPr>
        <w:rFonts w:hint="default"/>
      </w:rPr>
    </w:lvl>
    <w:lvl w:ilvl="7">
      <w:start w:val="1"/>
      <w:numFmt w:val="decimal"/>
      <w:lvlText w:val="%8."/>
      <w:lvlJc w:val="left"/>
      <w:pPr>
        <w:tabs>
          <w:tab w:val="num" w:pos="5352"/>
        </w:tabs>
        <w:ind w:left="5352" w:hanging="360"/>
      </w:pPr>
      <w:rPr>
        <w:rFonts w:hint="default"/>
      </w:rPr>
    </w:lvl>
    <w:lvl w:ilvl="8">
      <w:start w:val="1"/>
      <w:numFmt w:val="decimal"/>
      <w:lvlText w:val="%9."/>
      <w:lvlJc w:val="left"/>
      <w:pPr>
        <w:tabs>
          <w:tab w:val="num" w:pos="6072"/>
        </w:tabs>
        <w:ind w:left="6072" w:hanging="360"/>
      </w:pPr>
      <w:rPr>
        <w:rFonts w:hint="default"/>
      </w:rPr>
    </w:lvl>
  </w:abstractNum>
  <w:abstractNum w:abstractNumId="9" w15:restartNumberingAfterBreak="0">
    <w:nsid w:val="28DB0959"/>
    <w:multiLevelType w:val="hybridMultilevel"/>
    <w:tmpl w:val="F6F6FBEE"/>
    <w:lvl w:ilvl="0" w:tplc="A1A6E74C">
      <w:start w:val="1"/>
      <w:numFmt w:val="decimal"/>
      <w:lvlText w:val="%1."/>
      <w:lvlJc w:val="left"/>
      <w:pPr>
        <w:ind w:left="360" w:hanging="360"/>
      </w:pPr>
      <w:rPr>
        <w:rFonts w:hint="default"/>
        <w:color w:val="000000"/>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0" w15:restartNumberingAfterBreak="0">
    <w:nsid w:val="28EF076F"/>
    <w:multiLevelType w:val="hybridMultilevel"/>
    <w:tmpl w:val="C3D204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F322559"/>
    <w:multiLevelType w:val="hybridMultilevel"/>
    <w:tmpl w:val="26A052A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44AE7878"/>
    <w:multiLevelType w:val="multilevel"/>
    <w:tmpl w:val="A832F398"/>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tabs>
          <w:tab w:val="num" w:pos="1788"/>
        </w:tabs>
        <w:ind w:left="1788" w:hanging="360"/>
      </w:pPr>
      <w:rPr>
        <w:rFonts w:ascii="Symbol" w:hAnsi="Symbol" w:hint="default"/>
        <w:sz w:val="20"/>
      </w:rPr>
    </w:lvl>
    <w:lvl w:ilvl="2">
      <w:start w:val="1"/>
      <w:numFmt w:val="bullet"/>
      <w:lvlText w:val=""/>
      <w:lvlJc w:val="left"/>
      <w:pPr>
        <w:tabs>
          <w:tab w:val="num" w:pos="2508"/>
        </w:tabs>
        <w:ind w:left="2508" w:hanging="360"/>
      </w:pPr>
      <w:rPr>
        <w:rFonts w:ascii="Symbol" w:hAnsi="Symbol" w:hint="default"/>
        <w:sz w:val="20"/>
      </w:rPr>
    </w:lvl>
    <w:lvl w:ilvl="3">
      <w:start w:val="1"/>
      <w:numFmt w:val="bullet"/>
      <w:lvlText w:val=""/>
      <w:lvlJc w:val="left"/>
      <w:pPr>
        <w:tabs>
          <w:tab w:val="num" w:pos="3228"/>
        </w:tabs>
        <w:ind w:left="3228" w:hanging="360"/>
      </w:pPr>
      <w:rPr>
        <w:rFonts w:ascii="Symbol" w:hAnsi="Symbol" w:hint="default"/>
        <w:sz w:val="20"/>
      </w:rPr>
    </w:lvl>
    <w:lvl w:ilvl="4">
      <w:start w:val="1"/>
      <w:numFmt w:val="bullet"/>
      <w:lvlText w:val=""/>
      <w:lvlJc w:val="left"/>
      <w:pPr>
        <w:tabs>
          <w:tab w:val="num" w:pos="3948"/>
        </w:tabs>
        <w:ind w:left="3948" w:hanging="360"/>
      </w:pPr>
      <w:rPr>
        <w:rFonts w:ascii="Symbol" w:hAnsi="Symbol" w:hint="default"/>
        <w:sz w:val="20"/>
      </w:rPr>
    </w:lvl>
    <w:lvl w:ilvl="5">
      <w:start w:val="1"/>
      <w:numFmt w:val="bullet"/>
      <w:lvlText w:val=""/>
      <w:lvlJc w:val="left"/>
      <w:pPr>
        <w:tabs>
          <w:tab w:val="num" w:pos="4668"/>
        </w:tabs>
        <w:ind w:left="4668" w:hanging="360"/>
      </w:pPr>
      <w:rPr>
        <w:rFonts w:ascii="Symbol" w:hAnsi="Symbol" w:hint="default"/>
        <w:sz w:val="20"/>
      </w:rPr>
    </w:lvl>
    <w:lvl w:ilvl="6">
      <w:start w:val="1"/>
      <w:numFmt w:val="bullet"/>
      <w:lvlText w:val=""/>
      <w:lvlJc w:val="left"/>
      <w:pPr>
        <w:tabs>
          <w:tab w:val="num" w:pos="5388"/>
        </w:tabs>
        <w:ind w:left="5388" w:hanging="360"/>
      </w:pPr>
      <w:rPr>
        <w:rFonts w:ascii="Symbol" w:hAnsi="Symbol" w:hint="default"/>
        <w:sz w:val="20"/>
      </w:rPr>
    </w:lvl>
    <w:lvl w:ilvl="7">
      <w:start w:val="1"/>
      <w:numFmt w:val="bullet"/>
      <w:lvlText w:val=""/>
      <w:lvlJc w:val="left"/>
      <w:pPr>
        <w:tabs>
          <w:tab w:val="num" w:pos="6108"/>
        </w:tabs>
        <w:ind w:left="6108" w:hanging="360"/>
      </w:pPr>
      <w:rPr>
        <w:rFonts w:ascii="Symbol" w:hAnsi="Symbol" w:hint="default"/>
        <w:sz w:val="20"/>
      </w:rPr>
    </w:lvl>
    <w:lvl w:ilvl="8">
      <w:start w:val="1"/>
      <w:numFmt w:val="bullet"/>
      <w:lvlText w:val=""/>
      <w:lvlJc w:val="left"/>
      <w:pPr>
        <w:tabs>
          <w:tab w:val="num" w:pos="6828"/>
        </w:tabs>
        <w:ind w:left="6828" w:hanging="360"/>
      </w:pPr>
      <w:rPr>
        <w:rFonts w:ascii="Symbol" w:hAnsi="Symbol" w:hint="default"/>
        <w:sz w:val="20"/>
      </w:rPr>
    </w:lvl>
  </w:abstractNum>
  <w:abstractNum w:abstractNumId="13" w15:restartNumberingAfterBreak="0">
    <w:nsid w:val="512B26D5"/>
    <w:multiLevelType w:val="hybridMultilevel"/>
    <w:tmpl w:val="F2B0F0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4033DE0"/>
    <w:multiLevelType w:val="multilevel"/>
    <w:tmpl w:val="4552C748"/>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5" w15:restartNumberingAfterBreak="0">
    <w:nsid w:val="5B5C0FF8"/>
    <w:multiLevelType w:val="multilevel"/>
    <w:tmpl w:val="70980B2E"/>
    <w:lvl w:ilvl="0">
      <w:start w:val="4"/>
      <w:numFmt w:val="decimal"/>
      <w:lvlText w:val="%1"/>
      <w:lvlJc w:val="left"/>
      <w:pPr>
        <w:ind w:left="360" w:hanging="360"/>
      </w:pPr>
      <w:rPr>
        <w:rFonts w:ascii="Calibri" w:hAnsi="Calibri" w:cs="Calibri" w:hint="default"/>
        <w:color w:val="000000"/>
      </w:rPr>
    </w:lvl>
    <w:lvl w:ilvl="1">
      <w:start w:val="1"/>
      <w:numFmt w:val="decimal"/>
      <w:lvlText w:val="%1.%2"/>
      <w:lvlJc w:val="left"/>
      <w:pPr>
        <w:ind w:left="1440" w:hanging="360"/>
      </w:pPr>
      <w:rPr>
        <w:rFonts w:asciiTheme="minorHAnsi" w:hAnsiTheme="minorHAnsi" w:cstheme="minorHAnsi" w:hint="default"/>
        <w:color w:val="000000"/>
      </w:rPr>
    </w:lvl>
    <w:lvl w:ilvl="2">
      <w:start w:val="1"/>
      <w:numFmt w:val="decimal"/>
      <w:lvlText w:val="%1.%2.%3"/>
      <w:lvlJc w:val="left"/>
      <w:pPr>
        <w:ind w:left="2880" w:hanging="720"/>
      </w:pPr>
      <w:rPr>
        <w:rFonts w:ascii="Calibri" w:hAnsi="Calibri" w:cs="Calibri" w:hint="default"/>
        <w:color w:val="000000"/>
      </w:rPr>
    </w:lvl>
    <w:lvl w:ilvl="3">
      <w:start w:val="1"/>
      <w:numFmt w:val="decimal"/>
      <w:lvlText w:val="%1.%2.%3.%4"/>
      <w:lvlJc w:val="left"/>
      <w:pPr>
        <w:ind w:left="3960" w:hanging="720"/>
      </w:pPr>
      <w:rPr>
        <w:rFonts w:ascii="Calibri" w:hAnsi="Calibri" w:cs="Calibri" w:hint="default"/>
        <w:color w:val="000000"/>
      </w:rPr>
    </w:lvl>
    <w:lvl w:ilvl="4">
      <w:start w:val="1"/>
      <w:numFmt w:val="decimal"/>
      <w:lvlText w:val="%1.%2.%3.%4.%5"/>
      <w:lvlJc w:val="left"/>
      <w:pPr>
        <w:ind w:left="5400" w:hanging="1080"/>
      </w:pPr>
      <w:rPr>
        <w:rFonts w:ascii="Calibri" w:hAnsi="Calibri" w:cs="Calibri" w:hint="default"/>
        <w:color w:val="000000"/>
      </w:rPr>
    </w:lvl>
    <w:lvl w:ilvl="5">
      <w:start w:val="1"/>
      <w:numFmt w:val="decimal"/>
      <w:lvlText w:val="%1.%2.%3.%4.%5.%6"/>
      <w:lvlJc w:val="left"/>
      <w:pPr>
        <w:ind w:left="6480" w:hanging="1080"/>
      </w:pPr>
      <w:rPr>
        <w:rFonts w:ascii="Calibri" w:hAnsi="Calibri" w:cs="Calibri" w:hint="default"/>
        <w:color w:val="000000"/>
      </w:rPr>
    </w:lvl>
    <w:lvl w:ilvl="6">
      <w:start w:val="1"/>
      <w:numFmt w:val="decimal"/>
      <w:lvlText w:val="%1.%2.%3.%4.%5.%6.%7"/>
      <w:lvlJc w:val="left"/>
      <w:pPr>
        <w:ind w:left="7920" w:hanging="1440"/>
      </w:pPr>
      <w:rPr>
        <w:rFonts w:ascii="Calibri" w:hAnsi="Calibri" w:cs="Calibri" w:hint="default"/>
        <w:color w:val="000000"/>
      </w:rPr>
    </w:lvl>
    <w:lvl w:ilvl="7">
      <w:start w:val="1"/>
      <w:numFmt w:val="decimal"/>
      <w:lvlText w:val="%1.%2.%3.%4.%5.%6.%7.%8"/>
      <w:lvlJc w:val="left"/>
      <w:pPr>
        <w:ind w:left="9000" w:hanging="1440"/>
      </w:pPr>
      <w:rPr>
        <w:rFonts w:ascii="Calibri" w:hAnsi="Calibri" w:cs="Calibri" w:hint="default"/>
        <w:color w:val="000000"/>
      </w:rPr>
    </w:lvl>
    <w:lvl w:ilvl="8">
      <w:start w:val="1"/>
      <w:numFmt w:val="decimal"/>
      <w:lvlText w:val="%1.%2.%3.%4.%5.%6.%7.%8.%9"/>
      <w:lvlJc w:val="left"/>
      <w:pPr>
        <w:ind w:left="10440" w:hanging="1800"/>
      </w:pPr>
      <w:rPr>
        <w:rFonts w:ascii="Calibri" w:hAnsi="Calibri" w:cs="Calibri" w:hint="default"/>
        <w:color w:val="000000"/>
      </w:rPr>
    </w:lvl>
  </w:abstractNum>
  <w:abstractNum w:abstractNumId="16" w15:restartNumberingAfterBreak="0">
    <w:nsid w:val="5CE167EB"/>
    <w:multiLevelType w:val="hybridMultilevel"/>
    <w:tmpl w:val="CD8E699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7" w15:restartNumberingAfterBreak="0">
    <w:nsid w:val="5FF1699B"/>
    <w:multiLevelType w:val="hybridMultilevel"/>
    <w:tmpl w:val="5A24B2E6"/>
    <w:lvl w:ilvl="0" w:tplc="17D6BA16">
      <w:start w:val="8"/>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3BA2AFE"/>
    <w:multiLevelType w:val="hybridMultilevel"/>
    <w:tmpl w:val="6CB01CF4"/>
    <w:lvl w:ilvl="0" w:tplc="04140017">
      <w:start w:val="1"/>
      <w:numFmt w:val="bullet"/>
      <w:lvlText w:val=""/>
      <w:lvlJc w:val="left"/>
      <w:pPr>
        <w:tabs>
          <w:tab w:val="num" w:pos="720"/>
        </w:tabs>
        <w:ind w:left="720" w:hanging="360"/>
      </w:pPr>
      <w:rPr>
        <w:rFonts w:ascii="Symbol" w:hAnsi="Symbol" w:hint="default"/>
      </w:rPr>
    </w:lvl>
    <w:lvl w:ilvl="1" w:tplc="04140019" w:tentative="1">
      <w:start w:val="1"/>
      <w:numFmt w:val="bullet"/>
      <w:lvlText w:val="o"/>
      <w:lvlJc w:val="left"/>
      <w:pPr>
        <w:tabs>
          <w:tab w:val="num" w:pos="1440"/>
        </w:tabs>
        <w:ind w:left="1440" w:hanging="360"/>
      </w:pPr>
      <w:rPr>
        <w:rFonts w:ascii="Courier New" w:hAnsi="Courier New" w:hint="default"/>
      </w:rPr>
    </w:lvl>
    <w:lvl w:ilvl="2" w:tplc="0414001B" w:tentative="1">
      <w:start w:val="1"/>
      <w:numFmt w:val="bullet"/>
      <w:lvlText w:val=""/>
      <w:lvlJc w:val="left"/>
      <w:pPr>
        <w:tabs>
          <w:tab w:val="num" w:pos="2160"/>
        </w:tabs>
        <w:ind w:left="2160" w:hanging="360"/>
      </w:pPr>
      <w:rPr>
        <w:rFonts w:ascii="Wingdings" w:hAnsi="Wingdings" w:hint="default"/>
      </w:rPr>
    </w:lvl>
    <w:lvl w:ilvl="3" w:tplc="0414000F" w:tentative="1">
      <w:start w:val="1"/>
      <w:numFmt w:val="bullet"/>
      <w:lvlText w:val=""/>
      <w:lvlJc w:val="left"/>
      <w:pPr>
        <w:tabs>
          <w:tab w:val="num" w:pos="2880"/>
        </w:tabs>
        <w:ind w:left="2880" w:hanging="360"/>
      </w:pPr>
      <w:rPr>
        <w:rFonts w:ascii="Symbol" w:hAnsi="Symbol" w:hint="default"/>
      </w:rPr>
    </w:lvl>
    <w:lvl w:ilvl="4" w:tplc="04140019" w:tentative="1">
      <w:start w:val="1"/>
      <w:numFmt w:val="bullet"/>
      <w:lvlText w:val="o"/>
      <w:lvlJc w:val="left"/>
      <w:pPr>
        <w:tabs>
          <w:tab w:val="num" w:pos="3600"/>
        </w:tabs>
        <w:ind w:left="3600" w:hanging="360"/>
      </w:pPr>
      <w:rPr>
        <w:rFonts w:ascii="Courier New" w:hAnsi="Courier New" w:hint="default"/>
      </w:rPr>
    </w:lvl>
    <w:lvl w:ilvl="5" w:tplc="0414001B" w:tentative="1">
      <w:start w:val="1"/>
      <w:numFmt w:val="bullet"/>
      <w:lvlText w:val=""/>
      <w:lvlJc w:val="left"/>
      <w:pPr>
        <w:tabs>
          <w:tab w:val="num" w:pos="4320"/>
        </w:tabs>
        <w:ind w:left="4320" w:hanging="360"/>
      </w:pPr>
      <w:rPr>
        <w:rFonts w:ascii="Wingdings" w:hAnsi="Wingdings" w:hint="default"/>
      </w:rPr>
    </w:lvl>
    <w:lvl w:ilvl="6" w:tplc="0414000F" w:tentative="1">
      <w:start w:val="1"/>
      <w:numFmt w:val="bullet"/>
      <w:lvlText w:val=""/>
      <w:lvlJc w:val="left"/>
      <w:pPr>
        <w:tabs>
          <w:tab w:val="num" w:pos="5040"/>
        </w:tabs>
        <w:ind w:left="5040" w:hanging="360"/>
      </w:pPr>
      <w:rPr>
        <w:rFonts w:ascii="Symbol" w:hAnsi="Symbol" w:hint="default"/>
      </w:rPr>
    </w:lvl>
    <w:lvl w:ilvl="7" w:tplc="04140019" w:tentative="1">
      <w:start w:val="1"/>
      <w:numFmt w:val="bullet"/>
      <w:lvlText w:val="o"/>
      <w:lvlJc w:val="left"/>
      <w:pPr>
        <w:tabs>
          <w:tab w:val="num" w:pos="5760"/>
        </w:tabs>
        <w:ind w:left="5760" w:hanging="360"/>
      </w:pPr>
      <w:rPr>
        <w:rFonts w:ascii="Courier New" w:hAnsi="Courier New" w:hint="default"/>
      </w:rPr>
    </w:lvl>
    <w:lvl w:ilvl="8" w:tplc="0414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0" w15:restartNumberingAfterBreak="0">
    <w:nsid w:val="7EBB1C41"/>
    <w:multiLevelType w:val="hybridMultilevel"/>
    <w:tmpl w:val="546AC4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43816636">
    <w:abstractNumId w:val="10"/>
  </w:num>
  <w:num w:numId="2" w16cid:durableId="719788639">
    <w:abstractNumId w:val="14"/>
  </w:num>
  <w:num w:numId="3" w16cid:durableId="1148398693">
    <w:abstractNumId w:val="18"/>
  </w:num>
  <w:num w:numId="4" w16cid:durableId="1494952227">
    <w:abstractNumId w:val="5"/>
  </w:num>
  <w:num w:numId="5" w16cid:durableId="1132556882">
    <w:abstractNumId w:val="1"/>
  </w:num>
  <w:num w:numId="6" w16cid:durableId="537397856">
    <w:abstractNumId w:val="17"/>
  </w:num>
  <w:num w:numId="7" w16cid:durableId="891843786">
    <w:abstractNumId w:val="20"/>
  </w:num>
  <w:num w:numId="8" w16cid:durableId="1484737691">
    <w:abstractNumId w:val="19"/>
  </w:num>
  <w:num w:numId="9" w16cid:durableId="259459264">
    <w:abstractNumId w:val="12"/>
  </w:num>
  <w:num w:numId="10" w16cid:durableId="1282223205">
    <w:abstractNumId w:val="9"/>
  </w:num>
  <w:num w:numId="11" w16cid:durableId="1426223836">
    <w:abstractNumId w:val="8"/>
  </w:num>
  <w:num w:numId="12" w16cid:durableId="767892465">
    <w:abstractNumId w:val="0"/>
  </w:num>
  <w:num w:numId="13" w16cid:durableId="568610984">
    <w:abstractNumId w:val="7"/>
  </w:num>
  <w:num w:numId="14" w16cid:durableId="2069452708">
    <w:abstractNumId w:val="15"/>
  </w:num>
  <w:num w:numId="15" w16cid:durableId="1031610813">
    <w:abstractNumId w:val="2"/>
  </w:num>
  <w:num w:numId="16" w16cid:durableId="189683636">
    <w:abstractNumId w:val="13"/>
  </w:num>
  <w:num w:numId="17" w16cid:durableId="1194155418">
    <w:abstractNumId w:val="6"/>
  </w:num>
  <w:num w:numId="18" w16cid:durableId="662969438">
    <w:abstractNumId w:val="11"/>
  </w:num>
  <w:num w:numId="19" w16cid:durableId="2035685672">
    <w:abstractNumId w:val="3"/>
  </w:num>
  <w:num w:numId="20" w16cid:durableId="1306007862">
    <w:abstractNumId w:val="16"/>
  </w:num>
  <w:num w:numId="21" w16cid:durableId="179621767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B6D"/>
    <w:rsid w:val="0000719D"/>
    <w:rsid w:val="000078CB"/>
    <w:rsid w:val="000140E1"/>
    <w:rsid w:val="00015619"/>
    <w:rsid w:val="00033D11"/>
    <w:rsid w:val="00043FC8"/>
    <w:rsid w:val="000444DB"/>
    <w:rsid w:val="00046DB7"/>
    <w:rsid w:val="000665DF"/>
    <w:rsid w:val="000670B7"/>
    <w:rsid w:val="000731C2"/>
    <w:rsid w:val="0007752C"/>
    <w:rsid w:val="00080A0D"/>
    <w:rsid w:val="00085E1D"/>
    <w:rsid w:val="000904F0"/>
    <w:rsid w:val="00092999"/>
    <w:rsid w:val="000A017E"/>
    <w:rsid w:val="000A7FB0"/>
    <w:rsid w:val="000B5491"/>
    <w:rsid w:val="000B6024"/>
    <w:rsid w:val="000C641F"/>
    <w:rsid w:val="00111222"/>
    <w:rsid w:val="00111D95"/>
    <w:rsid w:val="00115CE2"/>
    <w:rsid w:val="00121C37"/>
    <w:rsid w:val="001221A0"/>
    <w:rsid w:val="00123684"/>
    <w:rsid w:val="001276D0"/>
    <w:rsid w:val="00134F69"/>
    <w:rsid w:val="001361B1"/>
    <w:rsid w:val="001445FC"/>
    <w:rsid w:val="00144B51"/>
    <w:rsid w:val="00147723"/>
    <w:rsid w:val="001515D7"/>
    <w:rsid w:val="001530F9"/>
    <w:rsid w:val="00153627"/>
    <w:rsid w:val="0016051C"/>
    <w:rsid w:val="001634C2"/>
    <w:rsid w:val="00164F6B"/>
    <w:rsid w:val="001670BF"/>
    <w:rsid w:val="001670DA"/>
    <w:rsid w:val="0016776F"/>
    <w:rsid w:val="00177404"/>
    <w:rsid w:val="00180F79"/>
    <w:rsid w:val="00190C55"/>
    <w:rsid w:val="00194970"/>
    <w:rsid w:val="0019642A"/>
    <w:rsid w:val="001A0709"/>
    <w:rsid w:val="001A0827"/>
    <w:rsid w:val="001A0CA0"/>
    <w:rsid w:val="001A1868"/>
    <w:rsid w:val="001A21C0"/>
    <w:rsid w:val="001A6F73"/>
    <w:rsid w:val="001B3E15"/>
    <w:rsid w:val="001B5D2E"/>
    <w:rsid w:val="001C5C88"/>
    <w:rsid w:val="001C7B75"/>
    <w:rsid w:val="001D4F0D"/>
    <w:rsid w:val="001D5848"/>
    <w:rsid w:val="001E0793"/>
    <w:rsid w:val="001E1FC7"/>
    <w:rsid w:val="001E75D2"/>
    <w:rsid w:val="001E7F0A"/>
    <w:rsid w:val="002053D8"/>
    <w:rsid w:val="002054F6"/>
    <w:rsid w:val="0020607A"/>
    <w:rsid w:val="00213298"/>
    <w:rsid w:val="00227FB5"/>
    <w:rsid w:val="00232120"/>
    <w:rsid w:val="00232286"/>
    <w:rsid w:val="0024086F"/>
    <w:rsid w:val="00246BD6"/>
    <w:rsid w:val="00260806"/>
    <w:rsid w:val="00272FF7"/>
    <w:rsid w:val="00274A0F"/>
    <w:rsid w:val="00275A58"/>
    <w:rsid w:val="00282277"/>
    <w:rsid w:val="00284D1A"/>
    <w:rsid w:val="00285D82"/>
    <w:rsid w:val="00294FA4"/>
    <w:rsid w:val="00296702"/>
    <w:rsid w:val="002A4486"/>
    <w:rsid w:val="002A6F2A"/>
    <w:rsid w:val="002A777D"/>
    <w:rsid w:val="002C567A"/>
    <w:rsid w:val="002C5B8A"/>
    <w:rsid w:val="002D0094"/>
    <w:rsid w:val="002D045E"/>
    <w:rsid w:val="002D20AB"/>
    <w:rsid w:val="002E1177"/>
    <w:rsid w:val="002E1D08"/>
    <w:rsid w:val="002E7753"/>
    <w:rsid w:val="002E77B9"/>
    <w:rsid w:val="002F0F93"/>
    <w:rsid w:val="002F371C"/>
    <w:rsid w:val="00300BEE"/>
    <w:rsid w:val="00300E27"/>
    <w:rsid w:val="00300E2F"/>
    <w:rsid w:val="00302DAA"/>
    <w:rsid w:val="0030773F"/>
    <w:rsid w:val="00312557"/>
    <w:rsid w:val="00323381"/>
    <w:rsid w:val="00323FE6"/>
    <w:rsid w:val="00325937"/>
    <w:rsid w:val="00341194"/>
    <w:rsid w:val="00343636"/>
    <w:rsid w:val="00351D9E"/>
    <w:rsid w:val="0035252D"/>
    <w:rsid w:val="00355852"/>
    <w:rsid w:val="00361532"/>
    <w:rsid w:val="00362541"/>
    <w:rsid w:val="003641C2"/>
    <w:rsid w:val="00370202"/>
    <w:rsid w:val="00377BA6"/>
    <w:rsid w:val="00387040"/>
    <w:rsid w:val="00390211"/>
    <w:rsid w:val="00392E6D"/>
    <w:rsid w:val="00392FF3"/>
    <w:rsid w:val="00393E2C"/>
    <w:rsid w:val="00397FE3"/>
    <w:rsid w:val="003B30C5"/>
    <w:rsid w:val="003D1402"/>
    <w:rsid w:val="003D14F1"/>
    <w:rsid w:val="003D59F8"/>
    <w:rsid w:val="003D7FEC"/>
    <w:rsid w:val="003E53D2"/>
    <w:rsid w:val="003F348F"/>
    <w:rsid w:val="003F6B26"/>
    <w:rsid w:val="004018A6"/>
    <w:rsid w:val="00401D92"/>
    <w:rsid w:val="00403C01"/>
    <w:rsid w:val="00410224"/>
    <w:rsid w:val="00411911"/>
    <w:rsid w:val="00412C67"/>
    <w:rsid w:val="00414F61"/>
    <w:rsid w:val="00420E6F"/>
    <w:rsid w:val="00424E55"/>
    <w:rsid w:val="00424EFA"/>
    <w:rsid w:val="00432AD1"/>
    <w:rsid w:val="00436560"/>
    <w:rsid w:val="00440205"/>
    <w:rsid w:val="00442862"/>
    <w:rsid w:val="00444B25"/>
    <w:rsid w:val="00450459"/>
    <w:rsid w:val="0045105C"/>
    <w:rsid w:val="00451329"/>
    <w:rsid w:val="00457986"/>
    <w:rsid w:val="00460FFB"/>
    <w:rsid w:val="004615BC"/>
    <w:rsid w:val="0046335A"/>
    <w:rsid w:val="0046430C"/>
    <w:rsid w:val="004671F8"/>
    <w:rsid w:val="0047162C"/>
    <w:rsid w:val="00473695"/>
    <w:rsid w:val="00475000"/>
    <w:rsid w:val="00477120"/>
    <w:rsid w:val="004830B3"/>
    <w:rsid w:val="00490D73"/>
    <w:rsid w:val="004913F8"/>
    <w:rsid w:val="00491968"/>
    <w:rsid w:val="00497494"/>
    <w:rsid w:val="004A0C11"/>
    <w:rsid w:val="004A4FF0"/>
    <w:rsid w:val="004A65D0"/>
    <w:rsid w:val="004B4BF6"/>
    <w:rsid w:val="004C13E4"/>
    <w:rsid w:val="004C2DE6"/>
    <w:rsid w:val="004D732B"/>
    <w:rsid w:val="004F3CDD"/>
    <w:rsid w:val="004F7A50"/>
    <w:rsid w:val="00502CA3"/>
    <w:rsid w:val="005073D9"/>
    <w:rsid w:val="00517704"/>
    <w:rsid w:val="00522EEC"/>
    <w:rsid w:val="00535C93"/>
    <w:rsid w:val="00540D63"/>
    <w:rsid w:val="00541E5F"/>
    <w:rsid w:val="005547E1"/>
    <w:rsid w:val="00562156"/>
    <w:rsid w:val="00562B6C"/>
    <w:rsid w:val="00566996"/>
    <w:rsid w:val="00574D31"/>
    <w:rsid w:val="00584039"/>
    <w:rsid w:val="00585681"/>
    <w:rsid w:val="005971D3"/>
    <w:rsid w:val="005A6E33"/>
    <w:rsid w:val="005B1D46"/>
    <w:rsid w:val="005B63C1"/>
    <w:rsid w:val="005B682F"/>
    <w:rsid w:val="005B6A2E"/>
    <w:rsid w:val="005C769C"/>
    <w:rsid w:val="005E52EA"/>
    <w:rsid w:val="005E6A07"/>
    <w:rsid w:val="005F02DD"/>
    <w:rsid w:val="005F15A1"/>
    <w:rsid w:val="005F1778"/>
    <w:rsid w:val="005F7300"/>
    <w:rsid w:val="0061557D"/>
    <w:rsid w:val="006339D6"/>
    <w:rsid w:val="00637A20"/>
    <w:rsid w:val="00640B2F"/>
    <w:rsid w:val="0064332C"/>
    <w:rsid w:val="00646C24"/>
    <w:rsid w:val="00651E7F"/>
    <w:rsid w:val="0065475C"/>
    <w:rsid w:val="00654C5E"/>
    <w:rsid w:val="00666752"/>
    <w:rsid w:val="0067556A"/>
    <w:rsid w:val="00677563"/>
    <w:rsid w:val="006800DA"/>
    <w:rsid w:val="00684F5D"/>
    <w:rsid w:val="006864AD"/>
    <w:rsid w:val="00690D18"/>
    <w:rsid w:val="00692E0C"/>
    <w:rsid w:val="006931AB"/>
    <w:rsid w:val="006A05C4"/>
    <w:rsid w:val="006A7484"/>
    <w:rsid w:val="006B0FD4"/>
    <w:rsid w:val="006B328C"/>
    <w:rsid w:val="006B4A0A"/>
    <w:rsid w:val="006C36A2"/>
    <w:rsid w:val="006C5706"/>
    <w:rsid w:val="006C658A"/>
    <w:rsid w:val="006C75FB"/>
    <w:rsid w:val="006D0DDE"/>
    <w:rsid w:val="006D1C8E"/>
    <w:rsid w:val="006D3B4A"/>
    <w:rsid w:val="006D69BB"/>
    <w:rsid w:val="006F0DEC"/>
    <w:rsid w:val="006F5804"/>
    <w:rsid w:val="00700A82"/>
    <w:rsid w:val="00703DAE"/>
    <w:rsid w:val="007066CB"/>
    <w:rsid w:val="00706885"/>
    <w:rsid w:val="00707EE3"/>
    <w:rsid w:val="00713BCA"/>
    <w:rsid w:val="0071561C"/>
    <w:rsid w:val="007170FC"/>
    <w:rsid w:val="00723558"/>
    <w:rsid w:val="007237DA"/>
    <w:rsid w:val="00724E26"/>
    <w:rsid w:val="00726BE0"/>
    <w:rsid w:val="00734AAF"/>
    <w:rsid w:val="00741656"/>
    <w:rsid w:val="007459F8"/>
    <w:rsid w:val="007512A3"/>
    <w:rsid w:val="0075752B"/>
    <w:rsid w:val="00765D1E"/>
    <w:rsid w:val="00775115"/>
    <w:rsid w:val="007807A4"/>
    <w:rsid w:val="00780A76"/>
    <w:rsid w:val="00785887"/>
    <w:rsid w:val="007936FE"/>
    <w:rsid w:val="007B0CCD"/>
    <w:rsid w:val="007B11E4"/>
    <w:rsid w:val="007B1BF4"/>
    <w:rsid w:val="007B29C3"/>
    <w:rsid w:val="007C7952"/>
    <w:rsid w:val="007D2E46"/>
    <w:rsid w:val="007D4517"/>
    <w:rsid w:val="007E232E"/>
    <w:rsid w:val="007E2B48"/>
    <w:rsid w:val="007F37E4"/>
    <w:rsid w:val="008037C3"/>
    <w:rsid w:val="00807097"/>
    <w:rsid w:val="0080763C"/>
    <w:rsid w:val="00823F57"/>
    <w:rsid w:val="008246A4"/>
    <w:rsid w:val="008378DC"/>
    <w:rsid w:val="00842091"/>
    <w:rsid w:val="00842979"/>
    <w:rsid w:val="00847A72"/>
    <w:rsid w:val="00857BD4"/>
    <w:rsid w:val="00863DA4"/>
    <w:rsid w:val="00871BB4"/>
    <w:rsid w:val="00877C82"/>
    <w:rsid w:val="00880D39"/>
    <w:rsid w:val="00887CC4"/>
    <w:rsid w:val="008900BA"/>
    <w:rsid w:val="008A1422"/>
    <w:rsid w:val="008A669A"/>
    <w:rsid w:val="008B7F7F"/>
    <w:rsid w:val="008C25C7"/>
    <w:rsid w:val="008C2B86"/>
    <w:rsid w:val="008D3796"/>
    <w:rsid w:val="008D7504"/>
    <w:rsid w:val="008E1B8A"/>
    <w:rsid w:val="008E516F"/>
    <w:rsid w:val="008E51B7"/>
    <w:rsid w:val="008F4284"/>
    <w:rsid w:val="008F4619"/>
    <w:rsid w:val="008F6D39"/>
    <w:rsid w:val="00901BF5"/>
    <w:rsid w:val="0090490C"/>
    <w:rsid w:val="009221AC"/>
    <w:rsid w:val="00925056"/>
    <w:rsid w:val="00930F95"/>
    <w:rsid w:val="009313E7"/>
    <w:rsid w:val="00931640"/>
    <w:rsid w:val="00937D11"/>
    <w:rsid w:val="00942E0A"/>
    <w:rsid w:val="009438E4"/>
    <w:rsid w:val="00945115"/>
    <w:rsid w:val="00947CF3"/>
    <w:rsid w:val="00956C26"/>
    <w:rsid w:val="009816B6"/>
    <w:rsid w:val="009A2049"/>
    <w:rsid w:val="009A4DC8"/>
    <w:rsid w:val="009B50D5"/>
    <w:rsid w:val="009B7A77"/>
    <w:rsid w:val="009C02C4"/>
    <w:rsid w:val="009E5820"/>
    <w:rsid w:val="009E5BD6"/>
    <w:rsid w:val="009F04B0"/>
    <w:rsid w:val="009F54B6"/>
    <w:rsid w:val="00A00D27"/>
    <w:rsid w:val="00A04F75"/>
    <w:rsid w:val="00A11A72"/>
    <w:rsid w:val="00A21153"/>
    <w:rsid w:val="00A32093"/>
    <w:rsid w:val="00A32B15"/>
    <w:rsid w:val="00A34304"/>
    <w:rsid w:val="00A40EAA"/>
    <w:rsid w:val="00A464EF"/>
    <w:rsid w:val="00A63767"/>
    <w:rsid w:val="00A73B27"/>
    <w:rsid w:val="00A74DAF"/>
    <w:rsid w:val="00A7797B"/>
    <w:rsid w:val="00A91F2D"/>
    <w:rsid w:val="00A97A27"/>
    <w:rsid w:val="00AA1E71"/>
    <w:rsid w:val="00AA2C55"/>
    <w:rsid w:val="00AB6126"/>
    <w:rsid w:val="00AB61B5"/>
    <w:rsid w:val="00AC11C8"/>
    <w:rsid w:val="00AD639D"/>
    <w:rsid w:val="00AD75B7"/>
    <w:rsid w:val="00AE5864"/>
    <w:rsid w:val="00AE5F3A"/>
    <w:rsid w:val="00AF1E42"/>
    <w:rsid w:val="00AF44A1"/>
    <w:rsid w:val="00B000E2"/>
    <w:rsid w:val="00B01EE8"/>
    <w:rsid w:val="00B050AA"/>
    <w:rsid w:val="00B12DA9"/>
    <w:rsid w:val="00B13BBB"/>
    <w:rsid w:val="00B2360D"/>
    <w:rsid w:val="00B27A4E"/>
    <w:rsid w:val="00B30B48"/>
    <w:rsid w:val="00B434FD"/>
    <w:rsid w:val="00B445D7"/>
    <w:rsid w:val="00B4608D"/>
    <w:rsid w:val="00B50198"/>
    <w:rsid w:val="00B548F1"/>
    <w:rsid w:val="00B57CC7"/>
    <w:rsid w:val="00B60E6A"/>
    <w:rsid w:val="00B66A4A"/>
    <w:rsid w:val="00B67965"/>
    <w:rsid w:val="00B72D04"/>
    <w:rsid w:val="00B84C7C"/>
    <w:rsid w:val="00B85F49"/>
    <w:rsid w:val="00B90B1B"/>
    <w:rsid w:val="00B916A5"/>
    <w:rsid w:val="00B95A0D"/>
    <w:rsid w:val="00BA1939"/>
    <w:rsid w:val="00BB3448"/>
    <w:rsid w:val="00BC0FC5"/>
    <w:rsid w:val="00BC18F4"/>
    <w:rsid w:val="00BC6DEA"/>
    <w:rsid w:val="00BD03B4"/>
    <w:rsid w:val="00BF253F"/>
    <w:rsid w:val="00BF31D8"/>
    <w:rsid w:val="00BF73E0"/>
    <w:rsid w:val="00C03E82"/>
    <w:rsid w:val="00C0456F"/>
    <w:rsid w:val="00C23131"/>
    <w:rsid w:val="00C2490E"/>
    <w:rsid w:val="00C30A5A"/>
    <w:rsid w:val="00C345B4"/>
    <w:rsid w:val="00C47BE1"/>
    <w:rsid w:val="00C50EB9"/>
    <w:rsid w:val="00C53F31"/>
    <w:rsid w:val="00C7376C"/>
    <w:rsid w:val="00C76BE8"/>
    <w:rsid w:val="00C77A5A"/>
    <w:rsid w:val="00C823D8"/>
    <w:rsid w:val="00C97740"/>
    <w:rsid w:val="00CA0899"/>
    <w:rsid w:val="00CA5DC8"/>
    <w:rsid w:val="00CA74A8"/>
    <w:rsid w:val="00CB6115"/>
    <w:rsid w:val="00CC7AC6"/>
    <w:rsid w:val="00CD2E4F"/>
    <w:rsid w:val="00CE179F"/>
    <w:rsid w:val="00CE3460"/>
    <w:rsid w:val="00CE51C4"/>
    <w:rsid w:val="00CE71EE"/>
    <w:rsid w:val="00CE7307"/>
    <w:rsid w:val="00CF1D90"/>
    <w:rsid w:val="00CF394D"/>
    <w:rsid w:val="00CF4F19"/>
    <w:rsid w:val="00CF67AF"/>
    <w:rsid w:val="00D00D5D"/>
    <w:rsid w:val="00D01B03"/>
    <w:rsid w:val="00D02F7F"/>
    <w:rsid w:val="00D05A21"/>
    <w:rsid w:val="00D05E13"/>
    <w:rsid w:val="00D11AA7"/>
    <w:rsid w:val="00D16B10"/>
    <w:rsid w:val="00D20B6D"/>
    <w:rsid w:val="00D22EBC"/>
    <w:rsid w:val="00D27DFF"/>
    <w:rsid w:val="00D34D49"/>
    <w:rsid w:val="00D361CE"/>
    <w:rsid w:val="00D406FF"/>
    <w:rsid w:val="00D4235B"/>
    <w:rsid w:val="00D45725"/>
    <w:rsid w:val="00D50EE9"/>
    <w:rsid w:val="00D56F68"/>
    <w:rsid w:val="00D607E5"/>
    <w:rsid w:val="00D616B2"/>
    <w:rsid w:val="00D61BB5"/>
    <w:rsid w:val="00D63E39"/>
    <w:rsid w:val="00D83528"/>
    <w:rsid w:val="00D863BB"/>
    <w:rsid w:val="00DA0B36"/>
    <w:rsid w:val="00DB4EAC"/>
    <w:rsid w:val="00DB57FC"/>
    <w:rsid w:val="00DB6C6B"/>
    <w:rsid w:val="00DC07C8"/>
    <w:rsid w:val="00DC0E8E"/>
    <w:rsid w:val="00DC46E5"/>
    <w:rsid w:val="00DC7469"/>
    <w:rsid w:val="00DD2B23"/>
    <w:rsid w:val="00DE20FB"/>
    <w:rsid w:val="00DE245C"/>
    <w:rsid w:val="00DE2D7D"/>
    <w:rsid w:val="00DE4C27"/>
    <w:rsid w:val="00DF31F5"/>
    <w:rsid w:val="00DF4389"/>
    <w:rsid w:val="00DF63FF"/>
    <w:rsid w:val="00E02515"/>
    <w:rsid w:val="00E026A3"/>
    <w:rsid w:val="00E02EE3"/>
    <w:rsid w:val="00E03756"/>
    <w:rsid w:val="00E076A6"/>
    <w:rsid w:val="00E12615"/>
    <w:rsid w:val="00E147AE"/>
    <w:rsid w:val="00E17A08"/>
    <w:rsid w:val="00E26A47"/>
    <w:rsid w:val="00E408DF"/>
    <w:rsid w:val="00E47D65"/>
    <w:rsid w:val="00E55830"/>
    <w:rsid w:val="00E615CA"/>
    <w:rsid w:val="00E61DD8"/>
    <w:rsid w:val="00E744F2"/>
    <w:rsid w:val="00E74FFB"/>
    <w:rsid w:val="00E81392"/>
    <w:rsid w:val="00E91002"/>
    <w:rsid w:val="00E91743"/>
    <w:rsid w:val="00E92523"/>
    <w:rsid w:val="00E93BA3"/>
    <w:rsid w:val="00E964C1"/>
    <w:rsid w:val="00EA316C"/>
    <w:rsid w:val="00EA48D5"/>
    <w:rsid w:val="00EB7344"/>
    <w:rsid w:val="00ED2C77"/>
    <w:rsid w:val="00EE5EA8"/>
    <w:rsid w:val="00EF1C7A"/>
    <w:rsid w:val="00F026ED"/>
    <w:rsid w:val="00F05254"/>
    <w:rsid w:val="00F07C1B"/>
    <w:rsid w:val="00F105EF"/>
    <w:rsid w:val="00F1351A"/>
    <w:rsid w:val="00F15D39"/>
    <w:rsid w:val="00F16FD6"/>
    <w:rsid w:val="00F22A76"/>
    <w:rsid w:val="00F237B7"/>
    <w:rsid w:val="00F250A0"/>
    <w:rsid w:val="00F266E5"/>
    <w:rsid w:val="00F432B4"/>
    <w:rsid w:val="00F43D48"/>
    <w:rsid w:val="00F440DF"/>
    <w:rsid w:val="00F45666"/>
    <w:rsid w:val="00F54ABB"/>
    <w:rsid w:val="00F55B7A"/>
    <w:rsid w:val="00F63DD4"/>
    <w:rsid w:val="00F64942"/>
    <w:rsid w:val="00F64F9B"/>
    <w:rsid w:val="00F72967"/>
    <w:rsid w:val="00F8301F"/>
    <w:rsid w:val="00F92B9B"/>
    <w:rsid w:val="00F9375A"/>
    <w:rsid w:val="00FA54D8"/>
    <w:rsid w:val="00FC0A72"/>
    <w:rsid w:val="00FC6E82"/>
    <w:rsid w:val="00FD0BC9"/>
    <w:rsid w:val="00FD3C46"/>
    <w:rsid w:val="00FD4C00"/>
    <w:rsid w:val="00FE2304"/>
    <w:rsid w:val="00FE4BAB"/>
    <w:rsid w:val="00FF044C"/>
    <w:rsid w:val="00FF5A0F"/>
    <w:rsid w:val="00FF5CEC"/>
    <w:rsid w:val="325E9D3D"/>
    <w:rsid w:val="34035A5B"/>
    <w:rsid w:val="41D1E186"/>
    <w:rsid w:val="62AFDC6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E0E1B"/>
  <w15:docId w15:val="{DF15D199-451C-4AEB-8AC8-EB5FF8257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D11"/>
    <w:pPr>
      <w:spacing w:after="0"/>
    </w:pPr>
    <w:rPr>
      <w:rFonts w:ascii="Times New Roman" w:hAnsi="Times New Roman" w:cs="Times New Roman"/>
    </w:rPr>
  </w:style>
  <w:style w:type="paragraph" w:styleId="Overskrift1">
    <w:name w:val="heading 1"/>
    <w:basedOn w:val="Normal"/>
    <w:next w:val="Normal"/>
    <w:link w:val="Overskrift1Tegn"/>
    <w:uiPriority w:val="9"/>
    <w:qFormat/>
    <w:rsid w:val="00F07C1B"/>
    <w:pPr>
      <w:keepNext/>
      <w:keepLines/>
      <w:numPr>
        <w:numId w:val="2"/>
      </w:numPr>
      <w:spacing w:before="240"/>
      <w:outlineLvl w:val="0"/>
    </w:pPr>
    <w:rPr>
      <w:rFonts w:eastAsiaTheme="majorEastAsia"/>
      <w:b/>
      <w:sz w:val="32"/>
      <w:szCs w:val="32"/>
      <w:u w:val="single"/>
    </w:rPr>
  </w:style>
  <w:style w:type="paragraph" w:styleId="Overskrift2">
    <w:name w:val="heading 2"/>
    <w:basedOn w:val="Normal"/>
    <w:next w:val="Normal"/>
    <w:link w:val="Overskrift2Tegn"/>
    <w:uiPriority w:val="9"/>
    <w:unhideWhenUsed/>
    <w:qFormat/>
    <w:rsid w:val="009B50D5"/>
    <w:pPr>
      <w:keepNext/>
      <w:keepLines/>
      <w:numPr>
        <w:ilvl w:val="1"/>
        <w:numId w:val="2"/>
      </w:numPr>
      <w:spacing w:before="40"/>
      <w:outlineLvl w:val="1"/>
    </w:pPr>
    <w:rPr>
      <w:rFonts w:eastAsiaTheme="majorEastAsia"/>
      <w:b/>
      <w:sz w:val="26"/>
      <w:szCs w:val="26"/>
      <w:u w:val="single"/>
    </w:rPr>
  </w:style>
  <w:style w:type="paragraph" w:styleId="Overskrift3">
    <w:name w:val="heading 3"/>
    <w:basedOn w:val="Normal"/>
    <w:next w:val="Normal"/>
    <w:link w:val="Overskrift3Tegn"/>
    <w:uiPriority w:val="9"/>
    <w:unhideWhenUsed/>
    <w:qFormat/>
    <w:rsid w:val="00B90B1B"/>
    <w:pPr>
      <w:keepNext/>
      <w:keepLines/>
      <w:numPr>
        <w:ilvl w:val="2"/>
        <w:numId w:val="2"/>
      </w:numPr>
      <w:spacing w:before="40"/>
      <w:outlineLvl w:val="2"/>
    </w:pPr>
    <w:rPr>
      <w:rFonts w:eastAsiaTheme="majorEastAsia"/>
      <w:b/>
      <w:sz w:val="24"/>
      <w:szCs w:val="24"/>
      <w:u w:val="single"/>
    </w:rPr>
  </w:style>
  <w:style w:type="paragraph" w:styleId="Overskrift4">
    <w:name w:val="heading 4"/>
    <w:basedOn w:val="Normal"/>
    <w:next w:val="Normal"/>
    <w:link w:val="Overskrift4Tegn"/>
    <w:uiPriority w:val="9"/>
    <w:semiHidden/>
    <w:unhideWhenUsed/>
    <w:qFormat/>
    <w:rsid w:val="009B50D5"/>
    <w:pPr>
      <w:keepNext/>
      <w:keepLines/>
      <w:numPr>
        <w:ilvl w:val="3"/>
        <w:numId w:val="2"/>
      </w:numPr>
      <w:spacing w:before="4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9B50D5"/>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9B50D5"/>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9B50D5"/>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9B50D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9B50D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D20B6D"/>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D20B6D"/>
  </w:style>
  <w:style w:type="paragraph" w:styleId="Bunntekst">
    <w:name w:val="footer"/>
    <w:basedOn w:val="Normal"/>
    <w:link w:val="BunntekstTegn"/>
    <w:uiPriority w:val="99"/>
    <w:unhideWhenUsed/>
    <w:rsid w:val="00D20B6D"/>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D20B6D"/>
  </w:style>
  <w:style w:type="character" w:customStyle="1" w:styleId="Overskrift1Tegn">
    <w:name w:val="Overskrift 1 Tegn"/>
    <w:basedOn w:val="Standardskriftforavsnitt"/>
    <w:link w:val="Overskrift1"/>
    <w:uiPriority w:val="9"/>
    <w:rsid w:val="00F07C1B"/>
    <w:rPr>
      <w:rFonts w:ascii="Times New Roman" w:eastAsiaTheme="majorEastAsia" w:hAnsi="Times New Roman" w:cs="Times New Roman"/>
      <w:b/>
      <w:sz w:val="32"/>
      <w:szCs w:val="32"/>
      <w:u w:val="single"/>
    </w:rPr>
  </w:style>
  <w:style w:type="character" w:customStyle="1" w:styleId="Overskrift2Tegn">
    <w:name w:val="Overskrift 2 Tegn"/>
    <w:basedOn w:val="Standardskriftforavsnitt"/>
    <w:link w:val="Overskrift2"/>
    <w:uiPriority w:val="9"/>
    <w:rsid w:val="009B50D5"/>
    <w:rPr>
      <w:rFonts w:ascii="Times New Roman" w:eastAsiaTheme="majorEastAsia" w:hAnsi="Times New Roman" w:cs="Times New Roman"/>
      <w:b/>
      <w:sz w:val="26"/>
      <w:szCs w:val="26"/>
      <w:u w:val="single"/>
    </w:rPr>
  </w:style>
  <w:style w:type="character" w:customStyle="1" w:styleId="Overskrift3Tegn">
    <w:name w:val="Overskrift 3 Tegn"/>
    <w:basedOn w:val="Standardskriftforavsnitt"/>
    <w:link w:val="Overskrift3"/>
    <w:uiPriority w:val="9"/>
    <w:rsid w:val="00B90B1B"/>
    <w:rPr>
      <w:rFonts w:ascii="Times New Roman" w:eastAsiaTheme="majorEastAsia" w:hAnsi="Times New Roman" w:cs="Times New Roman"/>
      <w:b/>
      <w:sz w:val="24"/>
      <w:szCs w:val="24"/>
      <w:u w:val="single"/>
    </w:rPr>
  </w:style>
  <w:style w:type="character" w:styleId="Hyperkobling">
    <w:name w:val="Hyperlink"/>
    <w:basedOn w:val="Standardskriftforavsnitt"/>
    <w:uiPriority w:val="99"/>
    <w:unhideWhenUsed/>
    <w:rsid w:val="00F432B4"/>
    <w:rPr>
      <w:color w:val="0563C1" w:themeColor="hyperlink"/>
      <w:u w:val="single"/>
    </w:rPr>
  </w:style>
  <w:style w:type="paragraph" w:styleId="Listeavsnitt">
    <w:name w:val="List Paragraph"/>
    <w:aliases w:val="Liste brødtekst,Nummerering"/>
    <w:basedOn w:val="Normal"/>
    <w:link w:val="ListeavsnittTegn"/>
    <w:uiPriority w:val="34"/>
    <w:qFormat/>
    <w:rsid w:val="00F432B4"/>
    <w:pPr>
      <w:spacing w:after="200" w:line="276" w:lineRule="auto"/>
      <w:ind w:left="720"/>
      <w:contextualSpacing/>
    </w:pPr>
    <w:rPr>
      <w:rFonts w:asciiTheme="minorHAnsi" w:hAnsiTheme="minorHAnsi" w:cstheme="minorBidi"/>
    </w:rPr>
  </w:style>
  <w:style w:type="character" w:customStyle="1" w:styleId="Overskrift4Tegn">
    <w:name w:val="Overskrift 4 Tegn"/>
    <w:basedOn w:val="Standardskriftforavsnitt"/>
    <w:link w:val="Overskrift4"/>
    <w:uiPriority w:val="9"/>
    <w:semiHidden/>
    <w:rsid w:val="009B50D5"/>
    <w:rPr>
      <w:rFonts w:asciiTheme="majorHAnsi" w:eastAsiaTheme="majorEastAsia" w:hAnsiTheme="majorHAnsi" w:cstheme="majorBidi"/>
      <w:i/>
      <w:iCs/>
      <w:color w:val="2E74B5" w:themeColor="accent1" w:themeShade="BF"/>
    </w:rPr>
  </w:style>
  <w:style w:type="character" w:customStyle="1" w:styleId="Overskrift5Tegn">
    <w:name w:val="Overskrift 5 Tegn"/>
    <w:basedOn w:val="Standardskriftforavsnitt"/>
    <w:link w:val="Overskrift5"/>
    <w:uiPriority w:val="9"/>
    <w:semiHidden/>
    <w:rsid w:val="009B50D5"/>
    <w:rPr>
      <w:rFonts w:asciiTheme="majorHAnsi" w:eastAsiaTheme="majorEastAsia" w:hAnsiTheme="majorHAnsi" w:cstheme="majorBidi"/>
      <w:color w:val="2E74B5" w:themeColor="accent1" w:themeShade="BF"/>
    </w:rPr>
  </w:style>
  <w:style w:type="character" w:customStyle="1" w:styleId="Overskrift6Tegn">
    <w:name w:val="Overskrift 6 Tegn"/>
    <w:basedOn w:val="Standardskriftforavsnitt"/>
    <w:link w:val="Overskrift6"/>
    <w:uiPriority w:val="9"/>
    <w:semiHidden/>
    <w:rsid w:val="009B50D5"/>
    <w:rPr>
      <w:rFonts w:asciiTheme="majorHAnsi" w:eastAsiaTheme="majorEastAsia" w:hAnsiTheme="majorHAnsi" w:cstheme="majorBidi"/>
      <w:color w:val="1F4D78" w:themeColor="accent1" w:themeShade="7F"/>
    </w:rPr>
  </w:style>
  <w:style w:type="character" w:customStyle="1" w:styleId="Overskrift7Tegn">
    <w:name w:val="Overskrift 7 Tegn"/>
    <w:basedOn w:val="Standardskriftforavsnitt"/>
    <w:link w:val="Overskrift7"/>
    <w:uiPriority w:val="9"/>
    <w:semiHidden/>
    <w:rsid w:val="009B50D5"/>
    <w:rPr>
      <w:rFonts w:asciiTheme="majorHAnsi" w:eastAsiaTheme="majorEastAsia" w:hAnsiTheme="majorHAnsi" w:cstheme="majorBidi"/>
      <w:i/>
      <w:iCs/>
      <w:color w:val="1F4D78" w:themeColor="accent1" w:themeShade="7F"/>
    </w:rPr>
  </w:style>
  <w:style w:type="character" w:customStyle="1" w:styleId="Overskrift8Tegn">
    <w:name w:val="Overskrift 8 Tegn"/>
    <w:basedOn w:val="Standardskriftforavsnitt"/>
    <w:link w:val="Overskrift8"/>
    <w:uiPriority w:val="9"/>
    <w:semiHidden/>
    <w:rsid w:val="009B50D5"/>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9B50D5"/>
    <w:rPr>
      <w:rFonts w:asciiTheme="majorHAnsi" w:eastAsiaTheme="majorEastAsia" w:hAnsiTheme="majorHAnsi" w:cstheme="majorBidi"/>
      <w:i/>
      <w:iCs/>
      <w:color w:val="272727" w:themeColor="text1" w:themeTint="D8"/>
      <w:sz w:val="21"/>
      <w:szCs w:val="21"/>
    </w:rPr>
  </w:style>
  <w:style w:type="paragraph" w:customStyle="1" w:styleId="Normuluft">
    <w:name w:val="Normuluft"/>
    <w:basedOn w:val="Normal"/>
    <w:rsid w:val="00F07C1B"/>
    <w:pPr>
      <w:widowControl w:val="0"/>
      <w:spacing w:line="240" w:lineRule="auto"/>
    </w:pPr>
    <w:rPr>
      <w:rFonts w:eastAsia="Times New Roman"/>
      <w:sz w:val="24"/>
      <w:szCs w:val="20"/>
      <w:lang w:eastAsia="nb-NO"/>
    </w:rPr>
  </w:style>
  <w:style w:type="paragraph" w:styleId="Revisjon">
    <w:name w:val="Revision"/>
    <w:hidden/>
    <w:uiPriority w:val="99"/>
    <w:semiHidden/>
    <w:rsid w:val="0019642A"/>
    <w:pPr>
      <w:spacing w:after="0" w:line="240" w:lineRule="auto"/>
    </w:pPr>
    <w:rPr>
      <w:rFonts w:ascii="Times New Roman" w:hAnsi="Times New Roman" w:cs="Times New Roman"/>
    </w:rPr>
  </w:style>
  <w:style w:type="paragraph" w:styleId="Bobletekst">
    <w:name w:val="Balloon Text"/>
    <w:basedOn w:val="Normal"/>
    <w:link w:val="BobletekstTegn"/>
    <w:uiPriority w:val="99"/>
    <w:semiHidden/>
    <w:unhideWhenUsed/>
    <w:rsid w:val="0019642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9642A"/>
    <w:rPr>
      <w:rFonts w:ascii="Segoe UI" w:hAnsi="Segoe UI" w:cs="Segoe UI"/>
      <w:sz w:val="18"/>
      <w:szCs w:val="18"/>
    </w:rPr>
  </w:style>
  <w:style w:type="character" w:styleId="Ulstomtale">
    <w:name w:val="Unresolved Mention"/>
    <w:basedOn w:val="Standardskriftforavsnitt"/>
    <w:uiPriority w:val="99"/>
    <w:semiHidden/>
    <w:unhideWhenUsed/>
    <w:rsid w:val="008900BA"/>
    <w:rPr>
      <w:color w:val="605E5C"/>
      <w:shd w:val="clear" w:color="auto" w:fill="E1DFDD"/>
    </w:rPr>
  </w:style>
  <w:style w:type="paragraph" w:styleId="Ingenmellomrom">
    <w:name w:val="No Spacing"/>
    <w:uiPriority w:val="1"/>
    <w:qFormat/>
    <w:rsid w:val="00440205"/>
    <w:pPr>
      <w:spacing w:after="0" w:line="240" w:lineRule="auto"/>
    </w:pPr>
  </w:style>
  <w:style w:type="paragraph" w:styleId="Brdtekst">
    <w:name w:val="Body Text"/>
    <w:basedOn w:val="Normal"/>
    <w:link w:val="BrdtekstTegn"/>
    <w:uiPriority w:val="99"/>
    <w:semiHidden/>
    <w:unhideWhenUsed/>
    <w:rsid w:val="007F37E4"/>
    <w:pPr>
      <w:spacing w:after="120"/>
    </w:pPr>
  </w:style>
  <w:style w:type="character" w:customStyle="1" w:styleId="BrdtekstTegn">
    <w:name w:val="Brødtekst Tegn"/>
    <w:basedOn w:val="Standardskriftforavsnitt"/>
    <w:link w:val="Brdtekst"/>
    <w:uiPriority w:val="99"/>
    <w:semiHidden/>
    <w:rsid w:val="007F37E4"/>
    <w:rPr>
      <w:rFonts w:ascii="Times New Roman" w:hAnsi="Times New Roman" w:cs="Times New Roman"/>
    </w:rPr>
  </w:style>
  <w:style w:type="paragraph" w:styleId="Brdtekst-frsteinnrykk">
    <w:name w:val="Body Text First Indent"/>
    <w:basedOn w:val="Brdtekst"/>
    <w:link w:val="Brdtekst-frsteinnrykkTegn"/>
    <w:rsid w:val="007F37E4"/>
    <w:pPr>
      <w:spacing w:after="0" w:line="240" w:lineRule="auto"/>
      <w:ind w:left="1080"/>
    </w:pPr>
    <w:rPr>
      <w:rFonts w:eastAsia="Times New Roman"/>
      <w:szCs w:val="24"/>
      <w:lang w:eastAsia="nb-NO"/>
    </w:rPr>
  </w:style>
  <w:style w:type="character" w:customStyle="1" w:styleId="Brdtekst-frsteinnrykkTegn">
    <w:name w:val="Brødtekst - første innrykk Tegn"/>
    <w:basedOn w:val="BrdtekstTegn"/>
    <w:link w:val="Brdtekst-frsteinnrykk"/>
    <w:rsid w:val="007F37E4"/>
    <w:rPr>
      <w:rFonts w:ascii="Times New Roman" w:eastAsia="Times New Roman" w:hAnsi="Times New Roman" w:cs="Times New Roman"/>
      <w:szCs w:val="24"/>
      <w:lang w:eastAsia="nb-NO"/>
    </w:rPr>
  </w:style>
  <w:style w:type="character" w:customStyle="1" w:styleId="ListeavsnittTegn">
    <w:name w:val="Listeavsnitt Tegn"/>
    <w:aliases w:val="Liste brødtekst Tegn,Nummerering Tegn"/>
    <w:basedOn w:val="Standardskriftforavsnitt"/>
    <w:link w:val="Listeavsnitt"/>
    <w:uiPriority w:val="34"/>
    <w:rsid w:val="007F37E4"/>
  </w:style>
  <w:style w:type="character" w:customStyle="1" w:styleId="Tekst12pt">
    <w:name w:val="Tekst 12 pt"/>
    <w:uiPriority w:val="99"/>
    <w:rsid w:val="007F37E4"/>
    <w:rPr>
      <w:rFonts w:ascii="Garamond" w:hAnsi="Garamond" w:cs="Garamond" w:hint="default"/>
      <w:color w:val="000000"/>
      <w:sz w:val="24"/>
      <w:szCs w:val="24"/>
    </w:rPr>
  </w:style>
  <w:style w:type="paragraph" w:styleId="Fotnotetekst">
    <w:name w:val="footnote text"/>
    <w:basedOn w:val="Normal"/>
    <w:link w:val="FotnotetekstTegn"/>
    <w:uiPriority w:val="99"/>
    <w:semiHidden/>
    <w:unhideWhenUsed/>
    <w:rsid w:val="007F37E4"/>
    <w:pPr>
      <w:spacing w:line="240" w:lineRule="auto"/>
    </w:pPr>
    <w:rPr>
      <w:rFonts w:asciiTheme="minorHAnsi" w:hAnsiTheme="minorHAnsi" w:cstheme="minorBidi"/>
      <w:sz w:val="20"/>
      <w:szCs w:val="20"/>
    </w:rPr>
  </w:style>
  <w:style w:type="character" w:customStyle="1" w:styleId="FotnotetekstTegn">
    <w:name w:val="Fotnotetekst Tegn"/>
    <w:basedOn w:val="Standardskriftforavsnitt"/>
    <w:link w:val="Fotnotetekst"/>
    <w:uiPriority w:val="99"/>
    <w:semiHidden/>
    <w:rsid w:val="007F37E4"/>
    <w:rPr>
      <w:sz w:val="20"/>
      <w:szCs w:val="20"/>
    </w:rPr>
  </w:style>
  <w:style w:type="character" w:styleId="Fotnotereferanse">
    <w:name w:val="footnote reference"/>
    <w:basedOn w:val="Standardskriftforavsnitt"/>
    <w:uiPriority w:val="99"/>
    <w:semiHidden/>
    <w:unhideWhenUsed/>
    <w:rsid w:val="007F37E4"/>
    <w:rPr>
      <w:vertAlign w:val="superscript"/>
    </w:rPr>
  </w:style>
  <w:style w:type="table" w:styleId="Tabellrutenett">
    <w:name w:val="Table Grid"/>
    <w:basedOn w:val="Vanligtabell"/>
    <w:uiPriority w:val="59"/>
    <w:rsid w:val="00877C82"/>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unhideWhenUsed/>
    <w:qFormat/>
    <w:rsid w:val="008E1B8A"/>
    <w:pPr>
      <w:numPr>
        <w:numId w:val="0"/>
      </w:numPr>
      <w:outlineLvl w:val="9"/>
    </w:pPr>
    <w:rPr>
      <w:rFonts w:asciiTheme="majorHAnsi" w:hAnsiTheme="majorHAnsi" w:cstheme="majorBidi"/>
      <w:b w:val="0"/>
      <w:color w:val="2E74B5" w:themeColor="accent1" w:themeShade="BF"/>
      <w:u w:val="none"/>
      <w:lang w:eastAsia="nb-NO"/>
    </w:rPr>
  </w:style>
  <w:style w:type="paragraph" w:styleId="INNH1">
    <w:name w:val="toc 1"/>
    <w:basedOn w:val="Normal"/>
    <w:next w:val="Normal"/>
    <w:autoRedefine/>
    <w:uiPriority w:val="39"/>
    <w:unhideWhenUsed/>
    <w:rsid w:val="008E1B8A"/>
    <w:pPr>
      <w:spacing w:after="100"/>
    </w:pPr>
  </w:style>
  <w:style w:type="paragraph" w:styleId="INNH2">
    <w:name w:val="toc 2"/>
    <w:basedOn w:val="Normal"/>
    <w:next w:val="Normal"/>
    <w:autoRedefine/>
    <w:uiPriority w:val="39"/>
    <w:unhideWhenUsed/>
    <w:rsid w:val="006B0FD4"/>
    <w:pPr>
      <w:tabs>
        <w:tab w:val="left" w:pos="880"/>
        <w:tab w:val="right" w:leader="dot" w:pos="9062"/>
      </w:tabs>
      <w:spacing w:after="100"/>
      <w:ind w:left="220"/>
    </w:pPr>
  </w:style>
  <w:style w:type="paragraph" w:styleId="INNH3">
    <w:name w:val="toc 3"/>
    <w:basedOn w:val="Normal"/>
    <w:next w:val="Normal"/>
    <w:autoRedefine/>
    <w:uiPriority w:val="39"/>
    <w:unhideWhenUsed/>
    <w:rsid w:val="008E1B8A"/>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226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vein.fjerdingren@bir.n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sveinjoar.vestrheim@bir.no" TargetMode="External"/><Relationship Id="rId17" Type="http://schemas.openxmlformats.org/officeDocument/2006/relationships/hyperlink" Target="https://www.ssb.no/priser-og-prisindekser/konsumpriser/statistikk/konsumprisindeksen" TargetMode="External"/><Relationship Id="rId2" Type="http://schemas.openxmlformats.org/officeDocument/2006/relationships/customXml" Target="../customXml/item2.xml"/><Relationship Id="rId16" Type="http://schemas.openxmlformats.org/officeDocument/2006/relationships/hyperlink" Target="https://lovdata.no/dokument/NL/lov/2021-06-18-99"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rje.strom@bir.no"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fn.no/ilo"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veinjoar.vestrheim@bir.no"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ilo.org/global/standards/introduction-to-international-labour-standards/conventions-and-recommendations/lang--en/index.htm" TargetMode="External"/><Relationship Id="rId2" Type="http://schemas.openxmlformats.org/officeDocument/2006/relationships/hyperlink" Target="https://www.responsiblebusiness.no/oecds-sektorveiledere/metoden-aktsomhetsvurdering/" TargetMode="External"/><Relationship Id="rId1" Type="http://schemas.openxmlformats.org/officeDocument/2006/relationships/hyperlink" Target="https://www.ohchr.org/documents/publications/GuidingprinciplesBusinesshr_eN.pdf" TargetMode="External"/><Relationship Id="rId4" Type="http://schemas.openxmlformats.org/officeDocument/2006/relationships/hyperlink" Target="https://www.ohchr.org/EN/ProfessionalInterest/Pages/CRC.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13AFF5DA5B4884B76E600B180D3BE4"/>
        <w:category>
          <w:name w:val="Generelt"/>
          <w:gallery w:val="placeholder"/>
        </w:category>
        <w:types>
          <w:type w:val="bbPlcHdr"/>
        </w:types>
        <w:behaviors>
          <w:behavior w:val="content"/>
        </w:behaviors>
        <w:guid w:val="{E71FC9A3-6834-4D7A-A308-D48004A1EF73}"/>
      </w:docPartPr>
      <w:docPartBody>
        <w:p w:rsidR="00884785" w:rsidRDefault="00DC3B00" w:rsidP="00DC3B00">
          <w:pPr>
            <w:pStyle w:val="0C13AFF5DA5B4884B76E600B180D3BE4"/>
          </w:pPr>
          <w:r w:rsidRPr="00E44B89">
            <w:rPr>
              <w:rStyle w:val="Plassholdertekst"/>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B00"/>
    <w:rsid w:val="004671F8"/>
    <w:rsid w:val="00884785"/>
    <w:rsid w:val="00A73B27"/>
    <w:rsid w:val="00DB3304"/>
    <w:rsid w:val="00DC3B0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DC3B00"/>
    <w:rPr>
      <w:color w:val="808080"/>
    </w:rPr>
  </w:style>
  <w:style w:type="paragraph" w:customStyle="1" w:styleId="0C13AFF5DA5B4884B76E600B180D3BE4">
    <w:name w:val="0C13AFF5DA5B4884B76E600B180D3BE4"/>
    <w:rsid w:val="00DC3B0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DE0B5DC5D1951459C0830A8121AC2AF" ma:contentTypeVersion="27" ma:contentTypeDescription="Opprett et nytt dokument." ma:contentTypeScope="" ma:versionID="dd382df3647a011319b064a5d2d4fc05">
  <xsd:schema xmlns:xsd="http://www.w3.org/2001/XMLSchema" xmlns:xs="http://www.w3.org/2001/XMLSchema" xmlns:p="http://schemas.microsoft.com/office/2006/metadata/properties" xmlns:ns2="a417766f-2d33-4a42-8e2d-93ea78c9f687" xmlns:ns3="c5131d0c-17e0-4931-8edb-89207dbdc343" xmlns:ns4="51c82afe-dbdc-4138-8a83-cfbde5761019" targetNamespace="http://schemas.microsoft.com/office/2006/metadata/properties" ma:root="true" ma:fieldsID="d2ead61890234ac131e7f8ef435304b8" ns2:_="" ns3:_="" ns4:_="">
    <xsd:import namespace="a417766f-2d33-4a42-8e2d-93ea78c9f687"/>
    <xsd:import namespace="c5131d0c-17e0-4931-8edb-89207dbdc343"/>
    <xsd:import namespace="51c82afe-dbdc-4138-8a83-cfbde57610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Selskap" minOccurs="0"/>
                <xsd:element ref="ns2:Avdeling" minOccurs="0"/>
                <xsd:element ref="ns2:Status" minOccurs="0"/>
                <xsd:element ref="ns2:Ansvarlig" minOccurs="0"/>
                <xsd:element ref="ns2:lcf76f155ced4ddcb4097134ff3c332f" minOccurs="0"/>
                <xsd:element ref="ns4:TaxCatchAll" minOccurs="0"/>
                <xsd:element ref="ns2:MediaLengthInSeconds" minOccurs="0"/>
                <xsd:element ref="ns2:MediaServiceSearchProperties"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7766f-2d33-4a42-8e2d-93ea78c9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elskap" ma:index="20" nillable="true" ma:displayName="Selskap" ma:format="Dropdown" ma:internalName="Selskap">
      <xsd:simpleType>
        <xsd:restriction base="dms:Text">
          <xsd:maxLength value="255"/>
        </xsd:restriction>
      </xsd:simpleType>
    </xsd:element>
    <xsd:element name="Avdeling" ma:index="21" nillable="true" ma:displayName="Avdeling" ma:format="Dropdown" ma:internalName="Avdeling">
      <xsd:simpleType>
        <xsd:restriction base="dms:Text">
          <xsd:maxLength value="255"/>
        </xsd:restriction>
      </xsd:simpleType>
    </xsd:element>
    <xsd:element name="Status" ma:index="22" nillable="true" ma:displayName="Status" ma:format="Dropdown" ma:internalName="Status">
      <xsd:simpleType>
        <xsd:union memberTypes="dms:Text">
          <xsd:simpleType>
            <xsd:restriction base="dms:Choice">
              <xsd:enumeration value="Under arbeid"/>
              <xsd:enumeration value="Utlyst"/>
              <xsd:enumeration value="Tildelt"/>
              <xsd:enumeration value="Avlyst"/>
            </xsd:restriction>
          </xsd:simpleType>
        </xsd:union>
      </xsd:simpleType>
    </xsd:element>
    <xsd:element name="Ansvarlig" ma:index="23" nillable="true" ma:displayName="Ansvarlig" ma:description="Ansvarlig for konkurransen" ma:format="Dropdown" ma:internalName="Ansvarlig">
      <xsd:simpleType>
        <xsd:restriction base="dms:Text">
          <xsd:maxLength value="255"/>
        </xsd:restrictio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eba9909e-6d24-415b-b6a5-c9966329446c"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_Flow_SignoffStatus" ma:index="30" nillable="true" ma:displayName="Godkjenningsstatus" ma:internalName="Godkjennings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1d0c-17e0-4931-8edb-89207dbdc34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c82afe-dbdc-4138-8a83-cfbde5761019"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83ab1723-ec39-4274-9600-6866b5d8e280}" ma:internalName="TaxCatchAll" ma:showField="CatchAllData" ma:web="c5131d0c-17e0-4931-8edb-89207dbdc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7"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nsvarlig xmlns="a417766f-2d33-4a42-8e2d-93ea78c9f687" xsi:nil="true"/>
    <_Flow_SignoffStatus xmlns="a417766f-2d33-4a42-8e2d-93ea78c9f687" xsi:nil="true"/>
    <Selskap xmlns="a417766f-2d33-4a42-8e2d-93ea78c9f687" xsi:nil="true"/>
    <Avdeling xmlns="a417766f-2d33-4a42-8e2d-93ea78c9f687" xsi:nil="true"/>
    <Status xmlns="a417766f-2d33-4a42-8e2d-93ea78c9f687" xsi:nil="true"/>
    <lcf76f155ced4ddcb4097134ff3c332f xmlns="a417766f-2d33-4a42-8e2d-93ea78c9f687">
      <Terms xmlns="http://schemas.microsoft.com/office/infopath/2007/PartnerControls"/>
    </lcf76f155ced4ddcb4097134ff3c332f>
    <TaxCatchAll xmlns="51c82afe-dbdc-4138-8a83-cfbde5761019" xsi:nil="true"/>
  </documentManagement>
</p:properties>
</file>

<file path=customXml/itemProps1.xml><?xml version="1.0" encoding="utf-8"?>
<ds:datastoreItem xmlns:ds="http://schemas.openxmlformats.org/officeDocument/2006/customXml" ds:itemID="{0D3066F9-D8F7-4188-8BAC-83CD667CAC4E}"/>
</file>

<file path=customXml/itemProps2.xml><?xml version="1.0" encoding="utf-8"?>
<ds:datastoreItem xmlns:ds="http://schemas.openxmlformats.org/officeDocument/2006/customXml" ds:itemID="{5990E399-96C0-4B41-A741-32F04DD4A14C}">
  <ds:schemaRefs>
    <ds:schemaRef ds:uri="http://schemas.openxmlformats.org/officeDocument/2006/bibliography"/>
  </ds:schemaRefs>
</ds:datastoreItem>
</file>

<file path=customXml/itemProps3.xml><?xml version="1.0" encoding="utf-8"?>
<ds:datastoreItem xmlns:ds="http://schemas.openxmlformats.org/officeDocument/2006/customXml" ds:itemID="{0DFAE5CB-58C1-4BA7-AD30-C728279F4502}"/>
</file>

<file path=customXml/itemProps4.xml><?xml version="1.0" encoding="utf-8"?>
<ds:datastoreItem xmlns:ds="http://schemas.openxmlformats.org/officeDocument/2006/customXml" ds:itemID="{4EB019B5-04CA-47CC-AA24-99BB208E38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5289</Words>
  <Characters>33801</Characters>
  <Application>Microsoft Office Word</Application>
  <DocSecurity>4</DocSecurity>
  <Lines>768</Lines>
  <Paragraphs>372</Paragraphs>
  <ScaleCrop>false</ScaleCrop>
  <HeadingPairs>
    <vt:vector size="2" baseType="variant">
      <vt:variant>
        <vt:lpstr>Tittel</vt:lpstr>
      </vt:variant>
      <vt:variant>
        <vt:i4>1</vt:i4>
      </vt:variant>
    </vt:vector>
  </HeadingPairs>
  <TitlesOfParts>
    <vt:vector size="1" baseType="lpstr">
      <vt:lpstr/>
    </vt:vector>
  </TitlesOfParts>
  <Company>BIR AS</Company>
  <LinksUpToDate>false</LinksUpToDate>
  <CharactersWithSpaces>38718</CharactersWithSpaces>
  <SharedDoc>false</SharedDoc>
  <HLinks>
    <vt:vector size="276" baseType="variant">
      <vt:variant>
        <vt:i4>4194316</vt:i4>
      </vt:variant>
      <vt:variant>
        <vt:i4>240</vt:i4>
      </vt:variant>
      <vt:variant>
        <vt:i4>0</vt:i4>
      </vt:variant>
      <vt:variant>
        <vt:i4>5</vt:i4>
      </vt:variant>
      <vt:variant>
        <vt:lpwstr>https://lovdata.no/dokument/NL/lov/1988-05-13-27</vt:lpwstr>
      </vt:variant>
      <vt:variant>
        <vt:lpwstr/>
      </vt:variant>
      <vt:variant>
        <vt:i4>6815853</vt:i4>
      </vt:variant>
      <vt:variant>
        <vt:i4>237</vt:i4>
      </vt:variant>
      <vt:variant>
        <vt:i4>0</vt:i4>
      </vt:variant>
      <vt:variant>
        <vt:i4>5</vt:i4>
      </vt:variant>
      <vt:variant>
        <vt:lpwstr>https://www.ssb.no/statbank/table/12535</vt:lpwstr>
      </vt:variant>
      <vt:variant>
        <vt:lpwstr/>
      </vt:variant>
      <vt:variant>
        <vt:i4>4456460</vt:i4>
      </vt:variant>
      <vt:variant>
        <vt:i4>234</vt:i4>
      </vt:variant>
      <vt:variant>
        <vt:i4>0</vt:i4>
      </vt:variant>
      <vt:variant>
        <vt:i4>5</vt:i4>
      </vt:variant>
      <vt:variant>
        <vt:lpwstr>https://lovdata.no/dokument/NL/lov/2021-06-18-99</vt:lpwstr>
      </vt:variant>
      <vt:variant>
        <vt:lpwstr/>
      </vt:variant>
      <vt:variant>
        <vt:i4>720910</vt:i4>
      </vt:variant>
      <vt:variant>
        <vt:i4>231</vt:i4>
      </vt:variant>
      <vt:variant>
        <vt:i4>0</vt:i4>
      </vt:variant>
      <vt:variant>
        <vt:i4>5</vt:i4>
      </vt:variant>
      <vt:variant>
        <vt:lpwstr>https://www.fn.no/ilo</vt:lpwstr>
      </vt:variant>
      <vt:variant>
        <vt:lpwstr/>
      </vt:variant>
      <vt:variant>
        <vt:i4>1048626</vt:i4>
      </vt:variant>
      <vt:variant>
        <vt:i4>224</vt:i4>
      </vt:variant>
      <vt:variant>
        <vt:i4>0</vt:i4>
      </vt:variant>
      <vt:variant>
        <vt:i4>5</vt:i4>
      </vt:variant>
      <vt:variant>
        <vt:lpwstr/>
      </vt:variant>
      <vt:variant>
        <vt:lpwstr>_Toc143238397</vt:lpwstr>
      </vt:variant>
      <vt:variant>
        <vt:i4>1048626</vt:i4>
      </vt:variant>
      <vt:variant>
        <vt:i4>218</vt:i4>
      </vt:variant>
      <vt:variant>
        <vt:i4>0</vt:i4>
      </vt:variant>
      <vt:variant>
        <vt:i4>5</vt:i4>
      </vt:variant>
      <vt:variant>
        <vt:lpwstr/>
      </vt:variant>
      <vt:variant>
        <vt:lpwstr>_Toc143238396</vt:lpwstr>
      </vt:variant>
      <vt:variant>
        <vt:i4>1048626</vt:i4>
      </vt:variant>
      <vt:variant>
        <vt:i4>212</vt:i4>
      </vt:variant>
      <vt:variant>
        <vt:i4>0</vt:i4>
      </vt:variant>
      <vt:variant>
        <vt:i4>5</vt:i4>
      </vt:variant>
      <vt:variant>
        <vt:lpwstr/>
      </vt:variant>
      <vt:variant>
        <vt:lpwstr>_Toc143238395</vt:lpwstr>
      </vt:variant>
      <vt:variant>
        <vt:i4>1048626</vt:i4>
      </vt:variant>
      <vt:variant>
        <vt:i4>206</vt:i4>
      </vt:variant>
      <vt:variant>
        <vt:i4>0</vt:i4>
      </vt:variant>
      <vt:variant>
        <vt:i4>5</vt:i4>
      </vt:variant>
      <vt:variant>
        <vt:lpwstr/>
      </vt:variant>
      <vt:variant>
        <vt:lpwstr>_Toc143238394</vt:lpwstr>
      </vt:variant>
      <vt:variant>
        <vt:i4>1048626</vt:i4>
      </vt:variant>
      <vt:variant>
        <vt:i4>200</vt:i4>
      </vt:variant>
      <vt:variant>
        <vt:i4>0</vt:i4>
      </vt:variant>
      <vt:variant>
        <vt:i4>5</vt:i4>
      </vt:variant>
      <vt:variant>
        <vt:lpwstr/>
      </vt:variant>
      <vt:variant>
        <vt:lpwstr>_Toc143238393</vt:lpwstr>
      </vt:variant>
      <vt:variant>
        <vt:i4>1048626</vt:i4>
      </vt:variant>
      <vt:variant>
        <vt:i4>194</vt:i4>
      </vt:variant>
      <vt:variant>
        <vt:i4>0</vt:i4>
      </vt:variant>
      <vt:variant>
        <vt:i4>5</vt:i4>
      </vt:variant>
      <vt:variant>
        <vt:lpwstr/>
      </vt:variant>
      <vt:variant>
        <vt:lpwstr>_Toc143238392</vt:lpwstr>
      </vt:variant>
      <vt:variant>
        <vt:i4>1048626</vt:i4>
      </vt:variant>
      <vt:variant>
        <vt:i4>188</vt:i4>
      </vt:variant>
      <vt:variant>
        <vt:i4>0</vt:i4>
      </vt:variant>
      <vt:variant>
        <vt:i4>5</vt:i4>
      </vt:variant>
      <vt:variant>
        <vt:lpwstr/>
      </vt:variant>
      <vt:variant>
        <vt:lpwstr>_Toc143238391</vt:lpwstr>
      </vt:variant>
      <vt:variant>
        <vt:i4>1048626</vt:i4>
      </vt:variant>
      <vt:variant>
        <vt:i4>182</vt:i4>
      </vt:variant>
      <vt:variant>
        <vt:i4>0</vt:i4>
      </vt:variant>
      <vt:variant>
        <vt:i4>5</vt:i4>
      </vt:variant>
      <vt:variant>
        <vt:lpwstr/>
      </vt:variant>
      <vt:variant>
        <vt:lpwstr>_Toc143238390</vt:lpwstr>
      </vt:variant>
      <vt:variant>
        <vt:i4>1114162</vt:i4>
      </vt:variant>
      <vt:variant>
        <vt:i4>176</vt:i4>
      </vt:variant>
      <vt:variant>
        <vt:i4>0</vt:i4>
      </vt:variant>
      <vt:variant>
        <vt:i4>5</vt:i4>
      </vt:variant>
      <vt:variant>
        <vt:lpwstr/>
      </vt:variant>
      <vt:variant>
        <vt:lpwstr>_Toc143238389</vt:lpwstr>
      </vt:variant>
      <vt:variant>
        <vt:i4>1114162</vt:i4>
      </vt:variant>
      <vt:variant>
        <vt:i4>170</vt:i4>
      </vt:variant>
      <vt:variant>
        <vt:i4>0</vt:i4>
      </vt:variant>
      <vt:variant>
        <vt:i4>5</vt:i4>
      </vt:variant>
      <vt:variant>
        <vt:lpwstr/>
      </vt:variant>
      <vt:variant>
        <vt:lpwstr>_Toc143238388</vt:lpwstr>
      </vt:variant>
      <vt:variant>
        <vt:i4>1114162</vt:i4>
      </vt:variant>
      <vt:variant>
        <vt:i4>164</vt:i4>
      </vt:variant>
      <vt:variant>
        <vt:i4>0</vt:i4>
      </vt:variant>
      <vt:variant>
        <vt:i4>5</vt:i4>
      </vt:variant>
      <vt:variant>
        <vt:lpwstr/>
      </vt:variant>
      <vt:variant>
        <vt:lpwstr>_Toc143238387</vt:lpwstr>
      </vt:variant>
      <vt:variant>
        <vt:i4>1114162</vt:i4>
      </vt:variant>
      <vt:variant>
        <vt:i4>158</vt:i4>
      </vt:variant>
      <vt:variant>
        <vt:i4>0</vt:i4>
      </vt:variant>
      <vt:variant>
        <vt:i4>5</vt:i4>
      </vt:variant>
      <vt:variant>
        <vt:lpwstr/>
      </vt:variant>
      <vt:variant>
        <vt:lpwstr>_Toc143238386</vt:lpwstr>
      </vt:variant>
      <vt:variant>
        <vt:i4>1114162</vt:i4>
      </vt:variant>
      <vt:variant>
        <vt:i4>152</vt:i4>
      </vt:variant>
      <vt:variant>
        <vt:i4>0</vt:i4>
      </vt:variant>
      <vt:variant>
        <vt:i4>5</vt:i4>
      </vt:variant>
      <vt:variant>
        <vt:lpwstr/>
      </vt:variant>
      <vt:variant>
        <vt:lpwstr>_Toc143238385</vt:lpwstr>
      </vt:variant>
      <vt:variant>
        <vt:i4>1114162</vt:i4>
      </vt:variant>
      <vt:variant>
        <vt:i4>146</vt:i4>
      </vt:variant>
      <vt:variant>
        <vt:i4>0</vt:i4>
      </vt:variant>
      <vt:variant>
        <vt:i4>5</vt:i4>
      </vt:variant>
      <vt:variant>
        <vt:lpwstr/>
      </vt:variant>
      <vt:variant>
        <vt:lpwstr>_Toc143238384</vt:lpwstr>
      </vt:variant>
      <vt:variant>
        <vt:i4>1114162</vt:i4>
      </vt:variant>
      <vt:variant>
        <vt:i4>140</vt:i4>
      </vt:variant>
      <vt:variant>
        <vt:i4>0</vt:i4>
      </vt:variant>
      <vt:variant>
        <vt:i4>5</vt:i4>
      </vt:variant>
      <vt:variant>
        <vt:lpwstr/>
      </vt:variant>
      <vt:variant>
        <vt:lpwstr>_Toc143238383</vt:lpwstr>
      </vt:variant>
      <vt:variant>
        <vt:i4>1114162</vt:i4>
      </vt:variant>
      <vt:variant>
        <vt:i4>134</vt:i4>
      </vt:variant>
      <vt:variant>
        <vt:i4>0</vt:i4>
      </vt:variant>
      <vt:variant>
        <vt:i4>5</vt:i4>
      </vt:variant>
      <vt:variant>
        <vt:lpwstr/>
      </vt:variant>
      <vt:variant>
        <vt:lpwstr>_Toc143238382</vt:lpwstr>
      </vt:variant>
      <vt:variant>
        <vt:i4>1114162</vt:i4>
      </vt:variant>
      <vt:variant>
        <vt:i4>128</vt:i4>
      </vt:variant>
      <vt:variant>
        <vt:i4>0</vt:i4>
      </vt:variant>
      <vt:variant>
        <vt:i4>5</vt:i4>
      </vt:variant>
      <vt:variant>
        <vt:lpwstr/>
      </vt:variant>
      <vt:variant>
        <vt:lpwstr>_Toc143238381</vt:lpwstr>
      </vt:variant>
      <vt:variant>
        <vt:i4>1114162</vt:i4>
      </vt:variant>
      <vt:variant>
        <vt:i4>122</vt:i4>
      </vt:variant>
      <vt:variant>
        <vt:i4>0</vt:i4>
      </vt:variant>
      <vt:variant>
        <vt:i4>5</vt:i4>
      </vt:variant>
      <vt:variant>
        <vt:lpwstr/>
      </vt:variant>
      <vt:variant>
        <vt:lpwstr>_Toc143238380</vt:lpwstr>
      </vt:variant>
      <vt:variant>
        <vt:i4>1966130</vt:i4>
      </vt:variant>
      <vt:variant>
        <vt:i4>116</vt:i4>
      </vt:variant>
      <vt:variant>
        <vt:i4>0</vt:i4>
      </vt:variant>
      <vt:variant>
        <vt:i4>5</vt:i4>
      </vt:variant>
      <vt:variant>
        <vt:lpwstr/>
      </vt:variant>
      <vt:variant>
        <vt:lpwstr>_Toc143238379</vt:lpwstr>
      </vt:variant>
      <vt:variant>
        <vt:i4>1966130</vt:i4>
      </vt:variant>
      <vt:variant>
        <vt:i4>110</vt:i4>
      </vt:variant>
      <vt:variant>
        <vt:i4>0</vt:i4>
      </vt:variant>
      <vt:variant>
        <vt:i4>5</vt:i4>
      </vt:variant>
      <vt:variant>
        <vt:lpwstr/>
      </vt:variant>
      <vt:variant>
        <vt:lpwstr>_Toc143238378</vt:lpwstr>
      </vt:variant>
      <vt:variant>
        <vt:i4>1966130</vt:i4>
      </vt:variant>
      <vt:variant>
        <vt:i4>104</vt:i4>
      </vt:variant>
      <vt:variant>
        <vt:i4>0</vt:i4>
      </vt:variant>
      <vt:variant>
        <vt:i4>5</vt:i4>
      </vt:variant>
      <vt:variant>
        <vt:lpwstr/>
      </vt:variant>
      <vt:variant>
        <vt:lpwstr>_Toc143238377</vt:lpwstr>
      </vt:variant>
      <vt:variant>
        <vt:i4>1966130</vt:i4>
      </vt:variant>
      <vt:variant>
        <vt:i4>98</vt:i4>
      </vt:variant>
      <vt:variant>
        <vt:i4>0</vt:i4>
      </vt:variant>
      <vt:variant>
        <vt:i4>5</vt:i4>
      </vt:variant>
      <vt:variant>
        <vt:lpwstr/>
      </vt:variant>
      <vt:variant>
        <vt:lpwstr>_Toc143238376</vt:lpwstr>
      </vt:variant>
      <vt:variant>
        <vt:i4>1966130</vt:i4>
      </vt:variant>
      <vt:variant>
        <vt:i4>92</vt:i4>
      </vt:variant>
      <vt:variant>
        <vt:i4>0</vt:i4>
      </vt:variant>
      <vt:variant>
        <vt:i4>5</vt:i4>
      </vt:variant>
      <vt:variant>
        <vt:lpwstr/>
      </vt:variant>
      <vt:variant>
        <vt:lpwstr>_Toc143238375</vt:lpwstr>
      </vt:variant>
      <vt:variant>
        <vt:i4>1966130</vt:i4>
      </vt:variant>
      <vt:variant>
        <vt:i4>86</vt:i4>
      </vt:variant>
      <vt:variant>
        <vt:i4>0</vt:i4>
      </vt:variant>
      <vt:variant>
        <vt:i4>5</vt:i4>
      </vt:variant>
      <vt:variant>
        <vt:lpwstr/>
      </vt:variant>
      <vt:variant>
        <vt:lpwstr>_Toc143238374</vt:lpwstr>
      </vt:variant>
      <vt:variant>
        <vt:i4>1966130</vt:i4>
      </vt:variant>
      <vt:variant>
        <vt:i4>80</vt:i4>
      </vt:variant>
      <vt:variant>
        <vt:i4>0</vt:i4>
      </vt:variant>
      <vt:variant>
        <vt:i4>5</vt:i4>
      </vt:variant>
      <vt:variant>
        <vt:lpwstr/>
      </vt:variant>
      <vt:variant>
        <vt:lpwstr>_Toc143238373</vt:lpwstr>
      </vt:variant>
      <vt:variant>
        <vt:i4>1966130</vt:i4>
      </vt:variant>
      <vt:variant>
        <vt:i4>74</vt:i4>
      </vt:variant>
      <vt:variant>
        <vt:i4>0</vt:i4>
      </vt:variant>
      <vt:variant>
        <vt:i4>5</vt:i4>
      </vt:variant>
      <vt:variant>
        <vt:lpwstr/>
      </vt:variant>
      <vt:variant>
        <vt:lpwstr>_Toc143238372</vt:lpwstr>
      </vt:variant>
      <vt:variant>
        <vt:i4>1966130</vt:i4>
      </vt:variant>
      <vt:variant>
        <vt:i4>68</vt:i4>
      </vt:variant>
      <vt:variant>
        <vt:i4>0</vt:i4>
      </vt:variant>
      <vt:variant>
        <vt:i4>5</vt:i4>
      </vt:variant>
      <vt:variant>
        <vt:lpwstr/>
      </vt:variant>
      <vt:variant>
        <vt:lpwstr>_Toc143238371</vt:lpwstr>
      </vt:variant>
      <vt:variant>
        <vt:i4>1966130</vt:i4>
      </vt:variant>
      <vt:variant>
        <vt:i4>62</vt:i4>
      </vt:variant>
      <vt:variant>
        <vt:i4>0</vt:i4>
      </vt:variant>
      <vt:variant>
        <vt:i4>5</vt:i4>
      </vt:variant>
      <vt:variant>
        <vt:lpwstr/>
      </vt:variant>
      <vt:variant>
        <vt:lpwstr>_Toc143238370</vt:lpwstr>
      </vt:variant>
      <vt:variant>
        <vt:i4>2031666</vt:i4>
      </vt:variant>
      <vt:variant>
        <vt:i4>56</vt:i4>
      </vt:variant>
      <vt:variant>
        <vt:i4>0</vt:i4>
      </vt:variant>
      <vt:variant>
        <vt:i4>5</vt:i4>
      </vt:variant>
      <vt:variant>
        <vt:lpwstr/>
      </vt:variant>
      <vt:variant>
        <vt:lpwstr>_Toc143238369</vt:lpwstr>
      </vt:variant>
      <vt:variant>
        <vt:i4>2031666</vt:i4>
      </vt:variant>
      <vt:variant>
        <vt:i4>50</vt:i4>
      </vt:variant>
      <vt:variant>
        <vt:i4>0</vt:i4>
      </vt:variant>
      <vt:variant>
        <vt:i4>5</vt:i4>
      </vt:variant>
      <vt:variant>
        <vt:lpwstr/>
      </vt:variant>
      <vt:variant>
        <vt:lpwstr>_Toc143238368</vt:lpwstr>
      </vt:variant>
      <vt:variant>
        <vt:i4>2031666</vt:i4>
      </vt:variant>
      <vt:variant>
        <vt:i4>44</vt:i4>
      </vt:variant>
      <vt:variant>
        <vt:i4>0</vt:i4>
      </vt:variant>
      <vt:variant>
        <vt:i4>5</vt:i4>
      </vt:variant>
      <vt:variant>
        <vt:lpwstr/>
      </vt:variant>
      <vt:variant>
        <vt:lpwstr>_Toc143238367</vt:lpwstr>
      </vt:variant>
      <vt:variant>
        <vt:i4>2031666</vt:i4>
      </vt:variant>
      <vt:variant>
        <vt:i4>38</vt:i4>
      </vt:variant>
      <vt:variant>
        <vt:i4>0</vt:i4>
      </vt:variant>
      <vt:variant>
        <vt:i4>5</vt:i4>
      </vt:variant>
      <vt:variant>
        <vt:lpwstr/>
      </vt:variant>
      <vt:variant>
        <vt:lpwstr>_Toc143238366</vt:lpwstr>
      </vt:variant>
      <vt:variant>
        <vt:i4>2031666</vt:i4>
      </vt:variant>
      <vt:variant>
        <vt:i4>32</vt:i4>
      </vt:variant>
      <vt:variant>
        <vt:i4>0</vt:i4>
      </vt:variant>
      <vt:variant>
        <vt:i4>5</vt:i4>
      </vt:variant>
      <vt:variant>
        <vt:lpwstr/>
      </vt:variant>
      <vt:variant>
        <vt:lpwstr>_Toc143238365</vt:lpwstr>
      </vt:variant>
      <vt:variant>
        <vt:i4>2031666</vt:i4>
      </vt:variant>
      <vt:variant>
        <vt:i4>26</vt:i4>
      </vt:variant>
      <vt:variant>
        <vt:i4>0</vt:i4>
      </vt:variant>
      <vt:variant>
        <vt:i4>5</vt:i4>
      </vt:variant>
      <vt:variant>
        <vt:lpwstr/>
      </vt:variant>
      <vt:variant>
        <vt:lpwstr>_Toc143238364</vt:lpwstr>
      </vt:variant>
      <vt:variant>
        <vt:i4>2031666</vt:i4>
      </vt:variant>
      <vt:variant>
        <vt:i4>20</vt:i4>
      </vt:variant>
      <vt:variant>
        <vt:i4>0</vt:i4>
      </vt:variant>
      <vt:variant>
        <vt:i4>5</vt:i4>
      </vt:variant>
      <vt:variant>
        <vt:lpwstr/>
      </vt:variant>
      <vt:variant>
        <vt:lpwstr>_Toc143238363</vt:lpwstr>
      </vt:variant>
      <vt:variant>
        <vt:i4>2031666</vt:i4>
      </vt:variant>
      <vt:variant>
        <vt:i4>14</vt:i4>
      </vt:variant>
      <vt:variant>
        <vt:i4>0</vt:i4>
      </vt:variant>
      <vt:variant>
        <vt:i4>5</vt:i4>
      </vt:variant>
      <vt:variant>
        <vt:lpwstr/>
      </vt:variant>
      <vt:variant>
        <vt:lpwstr>_Toc143238362</vt:lpwstr>
      </vt:variant>
      <vt:variant>
        <vt:i4>2031666</vt:i4>
      </vt:variant>
      <vt:variant>
        <vt:i4>8</vt:i4>
      </vt:variant>
      <vt:variant>
        <vt:i4>0</vt:i4>
      </vt:variant>
      <vt:variant>
        <vt:i4>5</vt:i4>
      </vt:variant>
      <vt:variant>
        <vt:lpwstr/>
      </vt:variant>
      <vt:variant>
        <vt:lpwstr>_Toc143238361</vt:lpwstr>
      </vt:variant>
      <vt:variant>
        <vt:i4>2031666</vt:i4>
      </vt:variant>
      <vt:variant>
        <vt:i4>2</vt:i4>
      </vt:variant>
      <vt:variant>
        <vt:i4>0</vt:i4>
      </vt:variant>
      <vt:variant>
        <vt:i4>5</vt:i4>
      </vt:variant>
      <vt:variant>
        <vt:lpwstr/>
      </vt:variant>
      <vt:variant>
        <vt:lpwstr>_Toc143238360</vt:lpwstr>
      </vt:variant>
      <vt:variant>
        <vt:i4>1900575</vt:i4>
      </vt:variant>
      <vt:variant>
        <vt:i4>9</vt:i4>
      </vt:variant>
      <vt:variant>
        <vt:i4>0</vt:i4>
      </vt:variant>
      <vt:variant>
        <vt:i4>5</vt:i4>
      </vt:variant>
      <vt:variant>
        <vt:lpwstr>https://www.ohchr.org/EN/ProfessionalInterest/Pages/CRC.aspx</vt:lpwstr>
      </vt:variant>
      <vt:variant>
        <vt:lpwstr/>
      </vt:variant>
      <vt:variant>
        <vt:i4>7602272</vt:i4>
      </vt:variant>
      <vt:variant>
        <vt:i4>6</vt:i4>
      </vt:variant>
      <vt:variant>
        <vt:i4>0</vt:i4>
      </vt:variant>
      <vt:variant>
        <vt:i4>5</vt:i4>
      </vt:variant>
      <vt:variant>
        <vt:lpwstr>https://www.ilo.org/global/standards/introduction-to-international-labour-standards/conventions-and-recommendations/lang--en/index.htm</vt:lpwstr>
      </vt:variant>
      <vt:variant>
        <vt:lpwstr/>
      </vt:variant>
      <vt:variant>
        <vt:i4>1245250</vt:i4>
      </vt:variant>
      <vt:variant>
        <vt:i4>3</vt:i4>
      </vt:variant>
      <vt:variant>
        <vt:i4>0</vt:i4>
      </vt:variant>
      <vt:variant>
        <vt:i4>5</vt:i4>
      </vt:variant>
      <vt:variant>
        <vt:lpwstr>https://www.responsiblebusiness.no/oecds-sektorveiledere/metoden-aktsomhetsvurdering/</vt:lpwstr>
      </vt:variant>
      <vt:variant>
        <vt:lpwstr/>
      </vt:variant>
      <vt:variant>
        <vt:i4>3145798</vt:i4>
      </vt:variant>
      <vt:variant>
        <vt:i4>0</vt:i4>
      </vt:variant>
      <vt:variant>
        <vt:i4>0</vt:i4>
      </vt:variant>
      <vt:variant>
        <vt:i4>5</vt:i4>
      </vt:variant>
      <vt:variant>
        <vt:lpwstr>https://www.ohchr.org/documents/publications/GuidingprinciplesBusinesshr_eN.pdf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Kenneth Sørsdal</dc:creator>
  <cp:keywords/>
  <cp:lastModifiedBy>Atle Hitland</cp:lastModifiedBy>
  <cp:revision>2</cp:revision>
  <dcterms:created xsi:type="dcterms:W3CDTF">2026-09-09T11:59:00Z</dcterms:created>
  <dcterms:modified xsi:type="dcterms:W3CDTF">2026-09-09T11:59:00Z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0x0101005DE0B5DC5D1951459C0830A8121AC2AF</vt:lpwstr>
  </property>
  <property fmtid="{D5CDD505-2E9C-101B-9397-08002B2CF9AE}" pid="3" name="Order">
    <vt:r8>610700</vt:r8>
  </property>
</Properties>
</file>